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ПРОТОКОЛ 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информационного взаимодействия </w:t>
      </w:r>
      <w:proofErr w:type="gramStart"/>
      <w:r w:rsidRPr="000E6888">
        <w:rPr>
          <w:b/>
        </w:rPr>
        <w:t>между</w:t>
      </w:r>
      <w:proofErr w:type="gramEnd"/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медицинскими организациями, ТФОМС Липецкой области </w:t>
      </w:r>
    </w:p>
    <w:p w:rsidR="004362E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 страховыми медицинскими организациями при осуществлении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A027CA" w:rsidRPr="000E6888" w:rsidRDefault="00A027CA" w:rsidP="004362E8">
      <w:pPr>
        <w:spacing w:after="0" w:line="240" w:lineRule="auto"/>
        <w:jc w:val="center"/>
        <w:rPr>
          <w:b/>
        </w:rPr>
      </w:pPr>
      <w:r w:rsidRPr="00486248">
        <w:rPr>
          <w:b/>
          <w:highlight w:val="green"/>
        </w:rPr>
        <w:t xml:space="preserve">(версия от </w:t>
      </w:r>
      <w:r w:rsidR="00486248" w:rsidRPr="00486248">
        <w:rPr>
          <w:b/>
          <w:highlight w:val="green"/>
        </w:rPr>
        <w:t>24.05.</w:t>
      </w:r>
      <w:r w:rsidRPr="00486248">
        <w:rPr>
          <w:b/>
          <w:highlight w:val="green"/>
        </w:rPr>
        <w:t>2022г.)</w:t>
      </w: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E46969" w:rsidRDefault="004362E8" w:rsidP="00E46969">
      <w:pPr>
        <w:pStyle w:val="32"/>
        <w:rPr>
          <w:rFonts w:asciiTheme="minorHAnsi" w:hAnsiTheme="minorHAnsi"/>
          <w:sz w:val="22"/>
          <w:szCs w:val="22"/>
        </w:rPr>
      </w:pPr>
      <w:r w:rsidRPr="00E46969">
        <w:rPr>
          <w:rFonts w:asciiTheme="minorHAnsi" w:hAnsiTheme="minorHAnsi"/>
          <w:sz w:val="22"/>
          <w:szCs w:val="22"/>
        </w:rPr>
        <w:t>Д.1 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Информационные файлы имеют формат XML с кодовой страницей Windows-1251.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 w:rsidRPr="002A7F59">
        <w:rPr>
          <w:rFonts w:asciiTheme="minorHAnsi" w:hAnsiTheme="minorHAnsi" w:cstheme="minorHAnsi"/>
          <w:sz w:val="22"/>
        </w:rPr>
        <w:t>Файлы пакета информационного обмена должны быть упакованы в архив формата ZIP. Имя</w:t>
      </w:r>
      <w:r>
        <w:rPr>
          <w:rFonts w:asciiTheme="minorHAnsi" w:hAnsiTheme="minorHAnsi" w:cstheme="minorHAnsi"/>
          <w:sz w:val="22"/>
        </w:rPr>
        <w:t xml:space="preserve"> файла формируется по следующему принципу: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HPiNiPpNp_YYMMN.XML, где</w:t>
      </w:r>
    </w:p>
    <w:p w:rsidR="00901D13" w:rsidRDefault="004362E8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 </w:t>
      </w:r>
      <w:r w:rsidR="00901D13">
        <w:rPr>
          <w:rFonts w:asciiTheme="minorHAnsi" w:hAnsiTheme="minorHAnsi" w:cstheme="minorHAnsi"/>
          <w:sz w:val="22"/>
        </w:rPr>
        <w:t xml:space="preserve">– </w:t>
      </w:r>
      <w:r w:rsidR="00901D13" w:rsidRPr="00CD4939">
        <w:rPr>
          <w:rFonts w:asciiTheme="minorHAnsi" w:hAnsiTheme="minorHAnsi"/>
          <w:sz w:val="24"/>
          <w:szCs w:val="24"/>
        </w:rPr>
        <w:t>одна из констант, о</w:t>
      </w:r>
      <w:r w:rsidR="00A636C6">
        <w:rPr>
          <w:rFonts w:asciiTheme="minorHAnsi" w:hAnsiTheme="minorHAnsi"/>
          <w:sz w:val="24"/>
          <w:szCs w:val="24"/>
        </w:rPr>
        <w:t>бозначающая передаваемые данные</w:t>
      </w:r>
      <w:r w:rsidR="00901D13">
        <w:rPr>
          <w:rFonts w:asciiTheme="minorHAnsi" w:hAnsiTheme="minorHAnsi" w:cstheme="minorHAnsi"/>
          <w:sz w:val="22"/>
        </w:rPr>
        <w:t>:</w:t>
      </w:r>
    </w:p>
    <w:p w:rsidR="00901D13" w:rsidRPr="00901D13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 w:rsidR="004362E8">
        <w:rPr>
          <w:rFonts w:asciiTheme="minorHAnsi" w:hAnsiTheme="minorHAnsi" w:cstheme="minorHAnsi"/>
          <w:sz w:val="22"/>
        </w:rPr>
        <w:t xml:space="preserve"> </w:t>
      </w:r>
      <w:proofErr w:type="gramStart"/>
      <w:r w:rsidR="004362E8">
        <w:rPr>
          <w:rFonts w:asciiTheme="minorHAnsi" w:hAnsiTheme="minorHAnsi" w:cstheme="minorHAnsi"/>
          <w:sz w:val="22"/>
        </w:rPr>
        <w:t>константа</w:t>
      </w:r>
      <w:proofErr w:type="gramEnd"/>
      <w:r w:rsidR="004362E8">
        <w:rPr>
          <w:rFonts w:asciiTheme="minorHAnsi" w:hAnsiTheme="minorHAnsi" w:cstheme="minorHAnsi"/>
          <w:sz w:val="22"/>
        </w:rPr>
        <w:t>, обозначающая передаваемые данные</w:t>
      </w:r>
      <w:r>
        <w:rPr>
          <w:rFonts w:asciiTheme="minorHAnsi" w:hAnsiTheme="minorHAnsi" w:cstheme="minorHAnsi"/>
          <w:sz w:val="22"/>
        </w:rPr>
        <w:t xml:space="preserve">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4362E8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lang w:val="en-US"/>
        </w:rPr>
        <w:t>VZRH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</w:t>
      </w:r>
      <w:r w:rsidR="004362E8">
        <w:rPr>
          <w:rFonts w:asciiTheme="minorHAnsi" w:hAnsiTheme="minorHAnsi" w:cstheme="minorHAnsi"/>
          <w:sz w:val="22"/>
        </w:rPr>
        <w:t>.</w:t>
      </w:r>
      <w:proofErr w:type="gramEnd"/>
    </w:p>
    <w:p w:rsidR="004362E8" w:rsidRDefault="004362E8" w:rsidP="004362E8">
      <w:pPr>
        <w:tabs>
          <w:tab w:val="right" w:pos="9355"/>
        </w:tabs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Pi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организацию-источник:</w:t>
      </w:r>
      <w:r>
        <w:rPr>
          <w:rFonts w:asciiTheme="minorHAnsi" w:hAnsiTheme="minorHAnsi" w:cstheme="minorHAnsi"/>
          <w:sz w:val="22"/>
        </w:rPr>
        <w:tab/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Ni</w:t>
      </w:r>
      <w:proofErr w:type="spellEnd"/>
      <w:r>
        <w:rPr>
          <w:rFonts w:asciiTheme="minorHAnsi" w:hAnsiTheme="minorHAnsi" w:cstheme="minorHAnsi"/>
          <w:sz w:val="22"/>
        </w:rPr>
        <w:t xml:space="preserve"> - Номер источника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Pp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организацию-получателя: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>
        <w:rPr>
          <w:rFonts w:asciiTheme="minorHAnsi" w:hAnsiTheme="minorHAnsi" w:cstheme="minorHAnsi"/>
          <w:sz w:val="22"/>
        </w:rPr>
        <w:t xml:space="preserve"> – 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Np</w:t>
      </w:r>
      <w:proofErr w:type="spellEnd"/>
      <w:r>
        <w:rPr>
          <w:rFonts w:asciiTheme="minorHAnsi" w:hAnsiTheme="minorHAnsi" w:cstheme="minorHAnsi"/>
          <w:sz w:val="22"/>
        </w:rPr>
        <w:t xml:space="preserve"> - Номер получателя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YY - две последние цифры порядкового номера года отчетного периода.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MM - порядковый номер месяца отчетного периода:</w:t>
      </w:r>
    </w:p>
    <w:p w:rsidR="004362E8" w:rsidRPr="00C12D26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Default="004362E8" w:rsidP="004362E8">
      <w:pPr>
        <w:pStyle w:val="32"/>
        <w:spacing w:before="0" w:after="0" w:line="0" w:lineRule="atLeast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 Д.1 Файл со сведениями об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6"/>
        <w:gridCol w:w="1560"/>
        <w:gridCol w:w="3481"/>
        <w:gridCol w:w="1276"/>
        <w:gridCol w:w="1276"/>
      </w:tblGrid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элемента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Наименование элемента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085077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3D6223" w:rsidRDefault="00A505A1" w:rsidP="003D622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Версия взаимод</w:t>
            </w:r>
            <w:r w:rsidRPr="003D6223">
              <w:rPr>
                <w:sz w:val="22"/>
              </w:rPr>
              <w:t>ействия</w:t>
            </w:r>
            <w:r w:rsidR="003D6223" w:rsidRPr="003D6223">
              <w:rPr>
                <w:sz w:val="22"/>
              </w:rPr>
              <w:t>. (Текущей редакции соответствует значение «3.</w:t>
            </w:r>
            <w:r w:rsidR="003D6223" w:rsidRPr="005D5B5C">
              <w:rPr>
                <w:sz w:val="22"/>
              </w:rPr>
              <w:t>2</w:t>
            </w:r>
            <w:r w:rsidR="003D6223" w:rsidRPr="003D6223">
              <w:rPr>
                <w:sz w:val="22"/>
              </w:rPr>
              <w:t>».)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(5)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D</w:t>
            </w:r>
            <w:r w:rsidRPr="003D6223">
              <w:t>(10)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(26)</w:t>
            </w:r>
          </w:p>
        </w:tc>
      </w:tr>
      <w:tr w:rsidR="00A505A1" w:rsidRPr="004362E8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SD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Количество записей в файле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A505A1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  <w:p w:rsidR="00A505A1" w:rsidRPr="00A84E29" w:rsidRDefault="00A505A1" w:rsidP="00AA5422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  <w:tr w:rsidR="00AA5422" w:rsidRPr="00285709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FF7936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Допустим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а цифра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из списка– {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1, 2, 3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основная выгрузка;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МЭК,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</w:t>
            </w:r>
            <w:proofErr w:type="spellStart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5D5B5C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N</w:t>
            </w:r>
            <w:r w:rsidR="00AA5422" w:rsidRPr="00FF7936">
              <w:rPr>
                <w:lang w:val="en-US"/>
              </w:rPr>
              <w:t>(1)</w:t>
            </w:r>
          </w:p>
        </w:tc>
      </w:tr>
      <w:tr w:rsidR="00AA5422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A505A1" w:rsidRPr="00285709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записи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N</w:t>
            </w:r>
            <w:r w:rsidRPr="00AA5422">
              <w:t>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медицинской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организации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месяц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A505A1" w:rsidTr="009579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Номер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1B0C8D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1B0C8D">
              <w:rPr>
                <w:rFonts w:asciiTheme="minorHAnsi" w:hAnsiTheme="minorHAnsi" w:cstheme="minorHAnsi"/>
                <w:sz w:val="22"/>
              </w:rPr>
              <w:t>_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NSCHET</w:t>
            </w:r>
          </w:p>
          <w:p w:rsidR="00E9621A" w:rsidRPr="00FF7936" w:rsidRDefault="00E70239" w:rsidP="00922EA3">
            <w:pPr>
              <w:spacing w:before="220"/>
              <w:rPr>
                <w:rFonts w:eastAsia="Times New Roman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t>T(15)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выставления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Плательщик. Реестровый номер СМО.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счета, выставленная МО на оплату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A505A1" w:rsidRPr="00CD22A7" w:rsidRDefault="00A505A1" w:rsidP="00A505A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Служебное поле к счету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(МЭК)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(МЭЭ)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(ЭКМП)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left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позиции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исправленной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записи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документа, подтверждающего фа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кт стр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ахования по ОМС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</w:t>
            </w:r>
            <w:r>
              <w:rPr>
                <w:rFonts w:asciiTheme="minorHAnsi" w:hAnsiTheme="minorHAnsi" w:cstheme="minorHAnsi"/>
                <w:sz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Серия полиса старого образца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9B3EFF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505A1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A505A1">
            <w:pPr>
              <w:pStyle w:val="ConsPlusNormal"/>
              <w:rPr>
                <w:highlight w:val="yellow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F35C55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Регион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 номер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F35C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</w:t>
            </w:r>
            <w:r w:rsidR="00F35C55">
              <w:t>00</w:t>
            </w:r>
            <w:r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Группа инвалидности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Направление на МСЭ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новорожденного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законченных случаев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Условия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Форма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Код МО,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направившей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Т(6)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2E5FEE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066E63" w:rsidRDefault="00F35C55" w:rsidP="009E41D3">
            <w:pPr>
              <w:pStyle w:val="ConsPlusNormal"/>
            </w:pPr>
            <w:r>
              <w:t>У</w:t>
            </w:r>
          </w:p>
          <w:p w:rsidR="00F35C55" w:rsidRPr="00066E63" w:rsidRDefault="00F35C55" w:rsidP="009E41D3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066E63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066E63">
              <w:t>_</w:t>
            </w:r>
            <w:r>
              <w:rPr>
                <w:lang w:val="en-US"/>
              </w:rPr>
              <w:t>ok</w:t>
            </w:r>
            <w:r w:rsidRPr="00066E63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ZL_LIST/ZAP/Z_SL/VN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864E2C" w:rsidRDefault="00F35C55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Результат обращения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Исход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D" w:rsidRPr="001B0C8D" w:rsidRDefault="001B0C8D" w:rsidP="001B0C8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  <w:highlight w:val="green"/>
              </w:rPr>
              <w:t>Возможные значения параметра указаны в Приложении 1</w:t>
            </w:r>
            <w:r w:rsidR="00251F4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51F4D" w:rsidRPr="00251F4D">
              <w:rPr>
                <w:rFonts w:asciiTheme="minorHAnsi" w:hAnsiTheme="minorHAnsi" w:cstheme="minorHAnsi"/>
                <w:sz w:val="22"/>
                <w:highlight w:val="green"/>
              </w:rPr>
              <w:t>к настоящему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B4526D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F35C55" w:rsidRPr="00A84E29"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внутрибольничного 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ZL_LIST/ZAP/Z_SL/VB_P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66471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C6131D" w:rsidRDefault="00F35C55" w:rsidP="009E41D3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способа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санкций по законченному случаю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ZL_LIST/ZAP/Z_SL/SL/SL_ID/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койки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Цель посещения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Номер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поступления/перевода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841843" w:rsidRDefault="00C575EB" w:rsidP="009E41D3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B0F16" w:rsidRDefault="00C575EB" w:rsidP="009E41D3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Масса тела (</w:t>
            </w:r>
            <w:proofErr w:type="gramStart"/>
            <w:r w:rsidRPr="00632F26">
              <w:rPr>
                <w:rFonts w:asciiTheme="minorHAnsi" w:hAnsiTheme="minorHAnsi" w:cstheme="minorHAnsi"/>
                <w:sz w:val="22"/>
              </w:rPr>
              <w:t>кг</w:t>
            </w:r>
            <w:proofErr w:type="gramEnd"/>
            <w:r w:rsidRPr="00632F2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632F26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У</w:t>
            </w:r>
          </w:p>
          <w:p w:rsidR="00C575EB" w:rsidRPr="00632F26" w:rsidRDefault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Обязательно для заполнения с 01.01.2022, если в DS1 указано значение заболевани</w:t>
            </w:r>
            <w:r w:rsidRPr="00632F26">
              <w:rPr>
                <w:rFonts w:asciiTheme="minorHAnsi" w:hAnsiTheme="minorHAnsi" w:cstheme="minorHAnsi"/>
                <w:sz w:val="22"/>
              </w:rPr>
              <w:lastRenderedPageBreak/>
              <w:t>я (U07.1 или U07.2) и REAB &lt;&gt; 1 и CRIT &lt;&gt; STT5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sz w:val="22"/>
                <w:lang w:val="en-US"/>
              </w:rPr>
              <w:lastRenderedPageBreak/>
              <w:t>N(3</w:t>
            </w:r>
            <w:r w:rsidRPr="00632F26">
              <w:rPr>
                <w:sz w:val="22"/>
              </w:rPr>
              <w:t>.1</w:t>
            </w:r>
            <w:r w:rsidRPr="00632F26">
              <w:rPr>
                <w:sz w:val="22"/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первичный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основной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осложнения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Характер основного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34EB4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proofErr w:type="spellStart"/>
            <w:r w:rsidRPr="00234EB4">
              <w:rPr>
                <w:lang w:val="en-US"/>
              </w:rPr>
              <w:t>usl_ok</w:t>
            </w:r>
            <w:proofErr w:type="spellEnd"/>
            <w:r w:rsidRPr="00234EB4">
              <w:rPr>
                <w:lang w:val="en-US"/>
              </w:rPr>
              <w:t xml:space="preserve">=3, </w:t>
            </w:r>
            <w:r w:rsidRPr="00234EB4">
              <w:t>если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234EB4">
              <w:rPr>
                <w:lang w:val="en-US"/>
              </w:rPr>
              <w:t xml:space="preserve"> (DS1,1)&lt;&gt;</w:t>
            </w:r>
            <w:r>
              <w:rPr>
                <w:lang w:val="en-US"/>
              </w:rPr>
              <w:t xml:space="preserve">Z, 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left(</w:t>
            </w:r>
            <w:r w:rsidRPr="00234EB4">
              <w:rPr>
                <w:lang w:val="en-US"/>
              </w:rPr>
              <w:t>DS1</w:t>
            </w:r>
            <w:r>
              <w:rPr>
                <w:lang w:val="en-US"/>
              </w:rPr>
              <w:t>,3)&lt;&gt;</w:t>
            </w:r>
            <w:r w:rsidRPr="00234EB4">
              <w:rPr>
                <w:lang w:val="en-US"/>
              </w:rPr>
              <w:t>U11</w:t>
            </w:r>
            <w:r>
              <w:rPr>
                <w:lang w:val="en-US"/>
              </w:rPr>
              <w:t xml:space="preserve">, DS1&lt;&gt; </w:t>
            </w:r>
            <w:r w:rsidRPr="00234EB4">
              <w:rPr>
                <w:lang w:val="en-US"/>
              </w:rPr>
              <w:t>U11.9)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Диспансерное наблюдение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D237B" w:rsidRDefault="00C575EB" w:rsidP="009E41D3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2B007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719C9">
              <w:rPr>
                <w:rFonts w:asciiTheme="minorHAnsi" w:hAnsiTheme="minorHAnsi" w:cstheme="minorHAnsi"/>
                <w:sz w:val="22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285709" w:rsidRDefault="00B719C9" w:rsidP="0028570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8F" w:rsidRPr="00B719C9" w:rsidRDefault="00B719C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B007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505A1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КСГ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ZL_LIST/ZAP/Z_SL/SL/KSG_KPG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040AD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реабилитации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ZL_LIST/ZAP/Z_SL/SL/REAB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A35A05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8570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75EB">
              <w:rPr>
                <w:sz w:val="22"/>
                <w:lang w:val="en-US"/>
              </w:rPr>
              <w:t>N(2)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Время вызова скорой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Используется в случаях вызова скорой медицинской помощи. 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 xml:space="preserve">Время прибытия скорой </w:t>
            </w:r>
            <w:r w:rsidRPr="00A84E29">
              <w:rPr>
                <w:sz w:val="22"/>
                <w:lang w:eastAsia="ru-RU"/>
              </w:rPr>
              <w:lastRenderedPageBreak/>
              <w:t>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 xml:space="preserve">Используется в случаях вызова скорой медицинской помощи.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0861AA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случая,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632F26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Сведения о введенном лекарственном препарате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</w:t>
            </w:r>
          </w:p>
          <w:p w:rsidR="0039791A" w:rsidRPr="00A84E29" w:rsidRDefault="00632F26" w:rsidP="00A84E2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</w:rPr>
              <w:t>Обязательно для заполнения с 01.0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3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.2022, если в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DS</w:t>
            </w:r>
            <w:r w:rsidRPr="001B0C8D">
              <w:rPr>
                <w:rFonts w:asciiTheme="minorHAnsi" w:hAnsiTheme="minorHAnsi" w:cstheme="minorHAnsi"/>
                <w:sz w:val="22"/>
              </w:rPr>
              <w:t>1 указано значение заболевания (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07.1 или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07.2)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1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CRIT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STT</w:t>
            </w:r>
            <w:r w:rsidRPr="001B0C8D">
              <w:rPr>
                <w:rFonts w:asciiTheme="minorHAnsi" w:hAnsiTheme="minorHAnsi" w:cstheme="minorHAnsi"/>
                <w:sz w:val="22"/>
              </w:rPr>
              <w:t>5</w:t>
            </w:r>
            <w:r w:rsidR="00C0725A" w:rsidRPr="001B0C8D">
              <w:rPr>
                <w:rFonts w:asciiTheme="minorHAnsi" w:hAnsiTheme="minorHAnsi" w:cstheme="minorHAnsi"/>
                <w:sz w:val="22"/>
              </w:rPr>
              <w:t xml:space="preserve"> и 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(</w:t>
            </w:r>
            <w:r w:rsidR="00C0725A" w:rsidRPr="001B0C8D">
              <w:rPr>
                <w:sz w:val="22"/>
                <w:lang w:val="en-US"/>
              </w:rPr>
              <w:t>USL</w:t>
            </w:r>
            <w:r w:rsidR="00C0725A" w:rsidRPr="001B0C8D">
              <w:rPr>
                <w:sz w:val="22"/>
              </w:rPr>
              <w:t>_</w:t>
            </w:r>
            <w:r w:rsidR="00C0725A" w:rsidRPr="001B0C8D">
              <w:rPr>
                <w:sz w:val="22"/>
                <w:lang w:val="en-US"/>
              </w:rPr>
              <w:t>OK</w:t>
            </w:r>
            <w:r w:rsidR="00C0725A" w:rsidRPr="001B0C8D">
              <w:rPr>
                <w:sz w:val="22"/>
              </w:rPr>
              <w:t xml:space="preserve"> = 1</w:t>
            </w:r>
            <w:r w:rsidR="00A84E29" w:rsidRPr="001B0C8D">
              <w:rPr>
                <w:sz w:val="22"/>
              </w:rPr>
              <w:t xml:space="preserve"> или </w:t>
            </w:r>
            <w:r w:rsidR="00A84E29" w:rsidRPr="001B0C8D">
              <w:rPr>
                <w:sz w:val="22"/>
                <w:lang w:val="en-US"/>
              </w:rPr>
              <w:t>USL</w:t>
            </w:r>
            <w:r w:rsidR="00A84E29" w:rsidRPr="001B0C8D">
              <w:rPr>
                <w:sz w:val="22"/>
              </w:rPr>
              <w:t>_</w:t>
            </w:r>
            <w:r w:rsidR="00A84E29" w:rsidRPr="001B0C8D">
              <w:rPr>
                <w:sz w:val="22"/>
                <w:lang w:val="en-US"/>
              </w:rPr>
              <w:t>OK</w:t>
            </w:r>
            <w:r w:rsidR="00A84E29" w:rsidRPr="001B0C8D">
              <w:rPr>
                <w:sz w:val="22"/>
              </w:rPr>
              <w:t xml:space="preserve"> = 3)</w:t>
            </w:r>
            <w:r w:rsidR="00C0725A" w:rsidRPr="001B0C8D">
              <w:rPr>
                <w:sz w:val="22"/>
              </w:rPr>
              <w:br/>
              <w:t xml:space="preserve">и </w:t>
            </w:r>
            <w:r w:rsidR="00C0725A" w:rsidRPr="001B0C8D">
              <w:rPr>
                <w:sz w:val="22"/>
                <w:lang w:val="en-US"/>
              </w:rPr>
              <w:t>DS</w:t>
            </w:r>
            <w:r w:rsidR="00C0725A" w:rsidRPr="001B0C8D">
              <w:rPr>
                <w:sz w:val="22"/>
              </w:rPr>
              <w:t xml:space="preserve">2 &lt;&gt; </w:t>
            </w:r>
            <w:r w:rsidR="00C0725A" w:rsidRPr="001B0C8D">
              <w:rPr>
                <w:sz w:val="22"/>
                <w:lang w:val="en-US"/>
              </w:rPr>
              <w:t>IN</w:t>
            </w:r>
            <w:r w:rsidR="00C0725A" w:rsidRPr="001B0C8D">
              <w:rPr>
                <w:sz w:val="22"/>
              </w:rPr>
              <w:t xml:space="preserve"> (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>00-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 xml:space="preserve">99, 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34-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35) и</w:t>
            </w:r>
            <w:r w:rsidR="00C0725A" w:rsidRPr="001B0C8D">
              <w:rPr>
                <w:sz w:val="22"/>
              </w:rPr>
              <w:br/>
              <w:t>возраст пациента на дату начала лечения больше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C0725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об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услуге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9355D" w:rsidRDefault="0039791A" w:rsidP="009E41D3">
            <w:pPr>
              <w:pStyle w:val="ConsPlusNormal"/>
            </w:pPr>
            <w:r>
              <w:t>Т(250)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КСГ/КПГ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KSG_KPG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Модель определения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</w:t>
            </w:r>
            <w:r w:rsidRPr="00A84E29">
              <w:rPr>
                <w:rFonts w:asciiTheme="minorHAnsi" w:hAnsiTheme="minorHAnsi" w:cstheme="minorHAnsi"/>
                <w:sz w:val="22"/>
              </w:rPr>
              <w:t>К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PG/VER_KSG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подгруппы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ZL_LIST/ZAP/Z_SL/SL/KSG_KPG/KSG_PG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Коэффициент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</w:rPr>
              <w:t>затратоемкост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и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ZL_LIST/ZAP/Z_SL/SL/KSG_KPG/KOEF_Z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Управленческий коэффициент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Базовая ставка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ZL_LIST/ZAP/Z_SL/SL/KSG_KPG/BZTSZ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дифференциации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Классификационный критерий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ZL_LIST/ZAP/Z_SL/SL/KSG_KPG/CRIT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КСЛП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Примененный коэффициент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ZL_LIST/ZAP/Z_SL/SL/KSG_KPG/IT_SL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ZL_LIST/ZAP/Z_SL/SL/KSG_KPG/SL_KOEF/IDSL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E5E94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Значение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ZL_LIST/ZAP/Z_SL/SL/KSG_KPG/SL_KOEF/Z_SL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E688F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 w:rsidP="009E41D3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введенном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DATA_INJ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введения лекарственного препарата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ZL_LIST/ZAP/Z_SL/SL/LEK_PR/DATA_INJ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632F26" w:rsidP="009E41D3">
            <w:pPr>
              <w:pStyle w:val="ConsPlusNormal"/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D(10)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Код схемы лечения пациента/код группы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ZL_LIST/ZAP/Z_SL/SL/LEK_PR/CODE_SH</w:t>
            </w:r>
          </w:p>
          <w:p w:rsidR="00632F26" w:rsidRPr="00632F26" w:rsidRDefault="00632F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Для диагнозов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07.1 или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07.2 заполняется значением  поля "Код схемы/группы препаратов" справочника 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</w:rPr>
              <w:t>032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 "Сочетание схемы лечения и группы препаратов (</w:t>
            </w:r>
            <w:proofErr w:type="spellStart"/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CombTreat</w:t>
            </w:r>
            <w:proofErr w:type="spellEnd"/>
            <w:r w:rsidRPr="00632F26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T(10)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Идентификатор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5D5B5C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ZL_LIST/ZAP/Z_SL/SL/LEK_PR/REGNUM</w:t>
            </w:r>
          </w:p>
          <w:p w:rsidR="00F83C20" w:rsidRPr="00F83C20" w:rsidRDefault="00F83C20" w:rsidP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Обязательно для заполнения, если в справочнике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V031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-(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032)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 "Группы препаратов для лечения заболевания COVID-19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GroupDrugs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)" заполнено поле "Признак обязательности указания МНН". Заполняется значением поля "Идентификатор лекарственного препарата" справочника N020 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>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033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 xml:space="preserve">)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>"Классификатор лекарственных препаратов, применяемых при проведении лекарственной терапии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OnkLekp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632F26" w:rsidP="009E41D3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 w:rsidP="009E41D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T(6)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COD_MARK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Код маркировки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ZL_LIST/ZAP/Z_SL/SL/LEK_PR/COD_MARK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</w:t>
            </w:r>
            <w:r w:rsidRPr="00F83C20">
              <w:t>100</w:t>
            </w:r>
            <w:r w:rsidRPr="00F83C20">
              <w:rPr>
                <w:lang w:val="en-US"/>
              </w:rPr>
              <w:t>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83C20" w:rsidTr="00A505A1">
        <w:trPr>
          <w:trHeight w:val="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AA7686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ED_IZM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Единица измерения дозы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1" w:rsidRDefault="00D70CC4" w:rsidP="00FD085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ZL_LIST/ZAP/Z_SL/SL/LEK_PR/LEK_DOSE/ED_IZM</w:t>
            </w:r>
          </w:p>
          <w:p w:rsidR="00D70CC4" w:rsidRPr="00D70CC4" w:rsidRDefault="00FD0851" w:rsidP="00FD0851">
            <w:pPr>
              <w:spacing w:line="25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D0851">
              <w:rPr>
                <w:rFonts w:ascii="Calibri" w:hAnsi="Calibri"/>
                <w:color w:val="000000"/>
                <w:sz w:val="22"/>
              </w:rPr>
              <w:t>Заполняется в соответствии с уникальным идентификатором справочника Министерства Здравоохранения РФ "Единицы измерения" (OID 1.2.643.5.1.13.13.11.1358).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DOSE_INJ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Доза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ZL_LIST/ZAP/Z_SL/SL/LEK_PR/LEK_DOSE/DOSE_INJ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METHOD_INJ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Путь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ZL_LIST/ZAP/Z_SL/SL/LEK_PR/LEK_DOSE/METHOD_INJ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</w:t>
            </w:r>
            <w:r w:rsidRPr="00D70CC4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 1.2.643.5.1.13.13.11.1468)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COL_INJ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Количество введений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ZL_LIST/ZAP/Z_SL/SL/LEK_PR/LEK_DOSE/COL_INJ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услуг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медицинского вмешательства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442FA7" w:rsidRDefault="00D70CC4" w:rsidP="009E41D3">
            <w:pPr>
              <w:pStyle w:val="ConsPlusNormal"/>
            </w:pPr>
            <w:proofErr w:type="gramStart"/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окончания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Диагноз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Код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ZL_LIST/ZAP/Z_SL/SL/USL/CODE_USL</w:t>
            </w:r>
          </w:p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D70CC4" w:rsidRPr="004362E8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0861AA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 w:rsidR="00945B02" w:rsidRPr="00A84E29">
              <w:rPr>
                <w:rFonts w:asciiTheme="minorHAnsi" w:hAnsiTheme="minorHAnsi" w:cstheme="minorHAnsi"/>
                <w:sz w:val="22"/>
                <w:lang w:val="en-US"/>
              </w:rPr>
              <w:t>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="00945B02" w:rsidRPr="00A84E29">
              <w:rPr>
                <w:rFonts w:asciiTheme="minorHAnsi" w:hAnsiTheme="minorHAnsi" w:cstheme="minorHAnsi"/>
                <w:sz w:val="22"/>
              </w:rPr>
              <w:t xml:space="preserve">номенклатурный 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2A7F5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pStyle w:val="ConsPlusNormal"/>
            </w:pPr>
            <w:r w:rsidRPr="00A84E29">
              <w:t>Т(</w:t>
            </w:r>
            <w:r w:rsidR="00945B02" w:rsidRPr="00A84E29">
              <w:t>20</w:t>
            </w:r>
            <w:r w:rsidRPr="00A84E29">
              <w:t>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услуг (кратность услуги)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N</w:t>
            </w:r>
            <w:r w:rsidRPr="00A84E29">
              <w:t>(6.2)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Стоимость медицинской услуги, выставленная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к оплате (руб.)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MED_DEV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A84E29">
              <w:rPr>
                <w:rFonts w:asciiTheme="minorHAnsi" w:hAnsiTheme="minorHAnsi" w:cstheme="minorHAnsi"/>
                <w:sz w:val="22"/>
              </w:rPr>
              <w:t>_USL_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ZL_LIST/ZAP/Z_SL/SL/USL/MR_USL_N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Неполный объем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ZL_LIST/ZAP/Z_SL/SL/USL/NPL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 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F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Формула зуба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VIS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Кратность стоматологической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Кратность выполненных стоматологических услуг. </w:t>
            </w: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  <w:r w:rsidRPr="00D70CC4">
              <w:rPr>
                <w:rFonts w:asciiTheme="minorHAnsi" w:hAnsiTheme="minorHAnsi" w:cstheme="minorHAnsi"/>
                <w:sz w:val="22"/>
              </w:rPr>
              <w:t>_</w:t>
            </w: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DEV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установки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ZL_LIST/ZAP/Z_SL/SL/USL/MED_DEV/DATE_MED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D(10)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CODE_MEDDEV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вида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ZL_LIST/ZAP/Z_SL/SL/USL/MED_DEV/CODE_MEDDEV</w:t>
            </w:r>
          </w:p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Заполняется в соответствии с номенклатурной классификацией медицинских изделий справочника Министерства Здравоохранения РФ "Виды медицинских изделий, имплантируемых в организм 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lastRenderedPageBreak/>
              <w:t>человека, и иных устрой</w:t>
            </w:r>
            <w:proofErr w:type="gramStart"/>
            <w:r w:rsidRPr="00A84E29">
              <w:rPr>
                <w:rFonts w:asciiTheme="minorHAnsi" w:eastAsia="Times New Roman" w:hAnsiTheme="minorHAnsi" w:cstheme="minorHAnsi"/>
                <w:sz w:val="22"/>
              </w:rPr>
              <w:t>ств дл</w:t>
            </w:r>
            <w:proofErr w:type="gramEnd"/>
            <w:r w:rsidRPr="00A84E29">
              <w:rPr>
                <w:rFonts w:asciiTheme="minorHAnsi" w:eastAsia="Times New Roman" w:hAnsiTheme="minorHAnsi" w:cstheme="minorHAnsi"/>
                <w:sz w:val="22"/>
              </w:rPr>
              <w:t>я пациентов с ограниченными возможностями" (</w:t>
            </w:r>
            <w:r w:rsidRPr="00A84E29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 1.2.643.5.1.13.13.11.1079)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N(6)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NUMBER_SER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Серийный номер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ZL_LIST/ZAP/Z_SL/SL/USL/MED_DEV/NUMBER_SER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При отсутствии указывать маркировочный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T(100)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_USL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_N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Номер по порядку</w:t>
            </w:r>
          </w:p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sz w:val="22"/>
              </w:rPr>
              <w:t>Равно «1»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ZL_LIST/ZAP/Z_SL/SL/USL/MR_USL_N/MR_N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ZL_LIST/ZAP/Z_SL/SL/USL/MR_USL_N/PRVS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N(4)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 MR_USL_N/CODE_MD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5C0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5C01">
              <w:rPr>
                <w:sz w:val="24"/>
                <w:szCs w:val="24"/>
                <w:lang w:val="en-US"/>
              </w:rPr>
              <w:t>T(</w:t>
            </w:r>
            <w:r w:rsidRPr="00765C01">
              <w:rPr>
                <w:sz w:val="24"/>
                <w:szCs w:val="24"/>
              </w:rPr>
              <w:t>25</w:t>
            </w:r>
            <w:r w:rsidRPr="00765C01">
              <w:rPr>
                <w:sz w:val="24"/>
                <w:szCs w:val="24"/>
                <w:lang w:val="en-US"/>
              </w:rPr>
              <w:t>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финансовой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вида контроля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A24BF" w:rsidRDefault="00D70CC4" w:rsidP="009E41D3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причины отказа (частичной)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63747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эксперта качества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840476" w:rsidRDefault="00D70CC4" w:rsidP="009E41D3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Комментарий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Источник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4362E8" w:rsidRDefault="004362E8" w:rsidP="00CD4939">
      <w:pPr>
        <w:rPr>
          <w:lang w:val="en-US"/>
        </w:rPr>
      </w:pPr>
      <w:bookmarkStart w:id="0" w:name="Par1330"/>
      <w:bookmarkEnd w:id="0"/>
    </w:p>
    <w:p w:rsidR="004362E8" w:rsidRPr="004362E8" w:rsidRDefault="004362E8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Pr="00E70239" w:rsidRDefault="00E70239" w:rsidP="00CD4939"/>
    <w:p w:rsidR="00CD4939" w:rsidRDefault="00CD4939" w:rsidP="00CD4939">
      <w:pPr>
        <w:rPr>
          <w:lang w:val="en-US"/>
        </w:rPr>
      </w:pPr>
    </w:p>
    <w:p w:rsidR="00DA5FD7" w:rsidRDefault="00DA5FD7" w:rsidP="00DA5FD7">
      <w:pPr>
        <w:pStyle w:val="ConsPlusTitle"/>
        <w:ind w:firstLine="540"/>
        <w:jc w:val="both"/>
        <w:outlineLvl w:val="2"/>
      </w:pPr>
      <w:r>
        <w:lastRenderedPageBreak/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DA5FD7" w:rsidRPr="00A84E29" w:rsidRDefault="00DA5FD7" w:rsidP="00DA5FD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 w:rsidRPr="00A84E29">
        <w:t>TPiNiPpNp_YYMMN.XML, где: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t>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константа</w:t>
      </w:r>
      <w:proofErr w:type="gramEnd"/>
      <w:r>
        <w:t>, обозначающая передаваемые данные для файла со сведениями о лицах, застрахованных на территории Липецкой области;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VZR</w:t>
      </w: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пролеченных на территории Липецкой области, не застрахованных на территории Липецкой области.</w:t>
      </w:r>
    </w:p>
    <w:p w:rsidR="00DA5FD7" w:rsidRDefault="00DA5FD7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Pr="00DA5FD7" w:rsidRDefault="004362E8"/>
    <w:p w:rsidR="00DA5FD7" w:rsidRDefault="00DA5FD7" w:rsidP="00DA5FD7">
      <w:pPr>
        <w:pStyle w:val="ConsPlusTitle"/>
        <w:ind w:firstLine="540"/>
        <w:jc w:val="both"/>
        <w:outlineLvl w:val="3"/>
      </w:pPr>
      <w:r>
        <w:t>Таблица Д.2 Файл со сведениями об оказанной высокотехнологичной медицинской помощи</w:t>
      </w:r>
    </w:p>
    <w:p w:rsidR="00DA5FD7" w:rsidRDefault="00DA5FD7" w:rsidP="00DA5FD7">
      <w:pPr>
        <w:pStyle w:val="ConsPlusNormal"/>
        <w:jc w:val="both"/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543"/>
        <w:gridCol w:w="1276"/>
        <w:gridCol w:w="1276"/>
      </w:tblGrid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0E6948" w:rsidRPr="0028570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Pr="00A84E29">
              <w:t>1</w:t>
            </w:r>
            <w:r w:rsidRPr="00A84E29">
              <w:rPr>
                <w:lang w:val="en-US"/>
              </w:rPr>
              <w:t>)</w:t>
            </w:r>
          </w:p>
        </w:tc>
      </w:tr>
      <w:tr w:rsidR="007B390E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4B66A8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0E6948" w:rsidTr="00FF7936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1B0C8D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E46969" w:rsidRPr="00A84E29" w:rsidRDefault="00E70239" w:rsidP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МО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  <w:p w:rsidR="000E6948" w:rsidRPr="00A84E29" w:rsidRDefault="000E6948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 к счету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(МЭЭ)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(ЭКМП)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позиции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документа, подтверждающего фа</w:t>
            </w:r>
            <w:proofErr w:type="gramStart"/>
            <w:r w:rsidRPr="00A84E29">
              <w:rPr>
                <w:lang w:eastAsia="en-US"/>
              </w:rPr>
              <w:t>кт стр</w:t>
            </w:r>
            <w:proofErr w:type="gramEnd"/>
            <w:r w:rsidRPr="00A84E29">
              <w:rPr>
                <w:lang w:eastAsia="en-US"/>
              </w:rPr>
              <w:t>ахования по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35A05" w:rsidRPr="00A84E29" w:rsidRDefault="00A35A05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</w:t>
            </w:r>
            <w:r w:rsidRPr="00A84E29">
              <w:t>16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6F187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hyperlink r:id="rId6" w:history="1">
              <w:r w:rsidR="002A7F59" w:rsidRPr="00A84E29">
                <w:rPr>
                  <w:rStyle w:val="a6"/>
                  <w:color w:val="0000FF"/>
                  <w:lang w:eastAsia="en-US"/>
                </w:rPr>
                <w:t>ОКАТО</w:t>
              </w:r>
            </w:hyperlink>
            <w:r w:rsidR="002A7F59" w:rsidRPr="00A84E29">
              <w:rPr>
                <w:lang w:eastAsia="en-US"/>
              </w:rPr>
              <w:t xml:space="preserve"> территории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Наименование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Направление на МСЭ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новорожденного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T(9)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записи в реестре случаев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Код МО, </w:t>
            </w:r>
            <w:proofErr w:type="gramStart"/>
            <w:r w:rsidRPr="00A84E29">
              <w:rPr>
                <w:lang w:eastAsia="en-US"/>
              </w:rPr>
              <w:t>направившей</w:t>
            </w:r>
            <w:proofErr w:type="gramEnd"/>
            <w:r w:rsidRPr="00A84E29">
              <w:rPr>
                <w:lang w:eastAsia="en-US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Т(6)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Продолжитель</w:t>
            </w:r>
            <w:r w:rsidRPr="00A84E29">
              <w:rPr>
                <w:lang w:eastAsia="en-US"/>
              </w:rPr>
              <w:lastRenderedPageBreak/>
              <w:t>ность госпитализации (койко-дни/</w:t>
            </w:r>
            <w:proofErr w:type="spellStart"/>
            <w:r w:rsidRPr="00A84E29">
              <w:rPr>
                <w:lang w:eastAsia="en-US"/>
              </w:rPr>
              <w:t>пациенто</w:t>
            </w:r>
            <w:proofErr w:type="spellEnd"/>
            <w:r w:rsidRPr="00A84E29">
              <w:rPr>
                <w:lang w:eastAsia="en-US"/>
              </w:rPr>
              <w:t>-дни)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ZL_LIST/ZAP/Z_SL/VNOV_M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Результат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Исход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1B0C8D">
              <w:rPr>
                <w:rFonts w:asciiTheme="minorHAnsi" w:hAnsiTheme="minorHAnsi" w:cstheme="minorHAnsi"/>
                <w:highlight w:val="green"/>
              </w:rPr>
              <w:t xml:space="preserve">Возможные значения параметра указаны в Приложении </w:t>
            </w:r>
            <w:r w:rsidRPr="00103070">
              <w:rPr>
                <w:rFonts w:asciiTheme="minorHAnsi" w:hAnsiTheme="minorHAnsi" w:cstheme="minorHAnsi"/>
                <w:highlight w:val="green"/>
              </w:rPr>
              <w:t>1</w:t>
            </w:r>
            <w:r w:rsidR="00103070" w:rsidRPr="00103070">
              <w:rPr>
                <w:rFonts w:asciiTheme="minorHAnsi" w:hAnsiTheme="minorHAnsi" w:cstheme="minorHAnsi"/>
                <w:highlight w:val="green"/>
              </w:rPr>
              <w:t xml:space="preserve"> к настоящему Протоколу</w:t>
            </w:r>
            <w:r w:rsidR="001030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="00B4526D" w:rsidRPr="00A84E29">
              <w:rPr>
                <w:lang w:val="en-US"/>
              </w:rPr>
              <w:t>3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ZL_LUST/ZAP/Z_SL/IDSP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</w:t>
            </w:r>
            <w:r w:rsidRPr="00A84E29">
              <w:rPr>
                <w:lang w:eastAsia="en-US"/>
              </w:rPr>
              <w:lastRenderedPageBreak/>
              <w:t>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ZL_LIST/ZAP/Z_SL/SL/SL_ID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ZL_LIST/ZAP/Z_SL/SL/VID_HMP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METOD_HMP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Метод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ZL_LIST/ZAP/Z_SL/SL/METOD_HMP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B937E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rFonts w:eastAsia="Calibri"/>
                <w:szCs w:val="22"/>
                <w:lang w:val="en-US"/>
              </w:rPr>
              <w:t>HGR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Номер группы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Программа государственных гарантий бесплатного оказания гражданам</w:t>
            </w:r>
          </w:p>
          <w:p w:rsidR="002A7F59" w:rsidRPr="00A84E29" w:rsidRDefault="002A7F59" w:rsidP="00B937E7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медицинской помощи на текущий год и плановый период, утвержденная постановлением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койки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выдачи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планируемой госпитализации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истории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926805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</w:pPr>
            <w:r w:rsidRPr="00926805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</w:t>
            </w:r>
            <w:r>
              <w:t xml:space="preserve"> или 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случае лечения </w:t>
            </w:r>
            <w:r>
              <w:rPr>
                <w:lang w:eastAsia="en-US"/>
              </w:rPr>
              <w:lastRenderedPageBreak/>
              <w:t>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A15450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УМ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C9361A">
              <w:t>_</w:t>
            </w:r>
            <w:r>
              <w:rPr>
                <w:lang w:val="en-US"/>
              </w:rPr>
              <w:t>tip</w:t>
            </w:r>
            <w:r w:rsidRPr="00C9361A">
              <w:t xml:space="preserve"> </w:t>
            </w:r>
            <w:r>
              <w:rPr>
                <w:lang w:val="en-US"/>
              </w:rPr>
              <w:t>in</w:t>
            </w:r>
            <w:r w:rsidRPr="00C9361A">
              <w:t xml:space="preserve"> (</w:t>
            </w:r>
            <w:r w:rsidRPr="00386B7E">
              <w:t>1,</w:t>
            </w:r>
            <w:r w:rsidRPr="00C9361A">
              <w:t>2,3,4)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Т(250)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ZL_LIST/ZAP/Z_SL/SL/CONS/DT_CONS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ZL_LIST/ZAP/Z_SL/SL/ONK_SL/DS1_T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557CDA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Признак </w:t>
            </w:r>
            <w:r>
              <w:rPr>
                <w:lang w:eastAsia="en-US"/>
              </w:rPr>
              <w:lastRenderedPageBreak/>
              <w:t>выявления отдаленных метастазов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ZL_LIST/ZAP/Z_SL/SL/ONK_SL/MTSTZ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557CDA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lastRenderedPageBreak/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66E63" w:rsidRDefault="002A7F59" w:rsidP="00557CDA">
            <w:pPr>
              <w:pStyle w:val="ConsPlusNormal"/>
            </w:pPr>
            <w:r>
              <w:t xml:space="preserve">У </w:t>
            </w:r>
            <w:r w:rsidRPr="00066E63">
              <w:t>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66E63">
              <w:t xml:space="preserve">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 xml:space="preserve">=3 или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>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 тела (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440B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 w:rsidRPr="00AF440B">
              <w:rPr>
                <w:lang w:val="en-US"/>
              </w:rPr>
              <w:t xml:space="preserve"> 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ZL_LIST/ZAP/Z_SL/SL/ONK_SL/ONK_USL/LEK_PR/CODE_SH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LPU_l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2FA7" w:rsidRDefault="002A7F59" w:rsidP="00557CDA">
            <w:pPr>
              <w:pStyle w:val="ConsPlusNormal"/>
            </w:pPr>
            <w:proofErr w:type="gramStart"/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362E8F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362E8F" w:rsidRDefault="00362E8F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CODE_USL_NOMEN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Код услуги</w:t>
            </w:r>
            <w:r w:rsidRPr="00A84E29">
              <w:rPr>
                <w:rFonts w:ascii="Consolas" w:eastAsiaTheme="minorHAnsi" w:hAnsi="Consolas" w:cs="Consolas"/>
                <w:color w:val="0000FF"/>
                <w:sz w:val="19"/>
                <w:szCs w:val="19"/>
              </w:rPr>
              <w:t xml:space="preserve"> </w:t>
            </w:r>
            <w:r w:rsidRPr="00A84E29">
              <w:rPr>
                <w:rFonts w:ascii="Consolas" w:eastAsiaTheme="minorHAnsi" w:hAnsi="Consolas" w:cs="Consolas"/>
                <w:color w:val="808080"/>
                <w:sz w:val="19"/>
                <w:szCs w:val="19"/>
              </w:rPr>
              <w:t>(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номенклатурный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финансовой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вида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24BF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 причины отказа (частичной) </w:t>
            </w:r>
            <w:r>
              <w:rPr>
                <w:lang w:eastAsia="en-US"/>
              </w:rPr>
              <w:lastRenderedPageBreak/>
              <w:t>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63747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0476" w:rsidRDefault="002A7F59" w:rsidP="00557CDA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DA5FD7" w:rsidRDefault="00DA5FD7" w:rsidP="00DA5FD7">
      <w:pPr>
        <w:rPr>
          <w:rFonts w:asciiTheme="minorHAnsi" w:hAnsiTheme="minorHAnsi" w:cstheme="minorBidi"/>
          <w:sz w:val="22"/>
          <w:lang w:val="en-US"/>
        </w:rPr>
      </w:pPr>
    </w:p>
    <w:p w:rsidR="004362E8" w:rsidRPr="009B3234" w:rsidRDefault="004362E8">
      <w:pPr>
        <w:rPr>
          <w:lang w:val="en-US"/>
        </w:rPr>
      </w:pPr>
    </w:p>
    <w:p w:rsidR="00270913" w:rsidRPr="00A84E29" w:rsidRDefault="00270913" w:rsidP="00CD4939">
      <w:pPr>
        <w:pStyle w:val="32"/>
        <w:rPr>
          <w:rFonts w:asciiTheme="minorHAnsi" w:hAnsiTheme="minorHAnsi"/>
          <w:b w:val="0"/>
          <w:sz w:val="24"/>
          <w:szCs w:val="24"/>
        </w:rPr>
      </w:pPr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Д.3 </w:t>
      </w:r>
      <w:bookmarkStart w:id="1" w:name="_Hlk76407048"/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</w:t>
      </w:r>
      <w:r w:rsidRPr="00A84E29">
        <w:rPr>
          <w:rStyle w:val="31"/>
          <w:rFonts w:asciiTheme="minorHAnsi" w:hAnsiTheme="minorHAnsi"/>
          <w:b/>
          <w:sz w:val="24"/>
          <w:szCs w:val="24"/>
        </w:rPr>
        <w:t>профилактическим</w:t>
      </w:r>
      <w:r w:rsidRPr="00A84E29">
        <w:rPr>
          <w:rFonts w:asciiTheme="minorHAnsi" w:hAnsiTheme="minorHAnsi"/>
          <w:b w:val="0"/>
          <w:sz w:val="24"/>
          <w:szCs w:val="24"/>
        </w:rPr>
        <w:t xml:space="preserve"> </w:t>
      </w:r>
      <w:r w:rsidRPr="00A84E29">
        <w:rPr>
          <w:rFonts w:asciiTheme="minorHAnsi" w:hAnsiTheme="minorHAnsi"/>
          <w:sz w:val="24"/>
          <w:szCs w:val="24"/>
        </w:rPr>
        <w:t>медицинским осмотрам взрослого населения</w:t>
      </w:r>
      <w:bookmarkEnd w:id="1"/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Информационные файлы имеют формат XML с кодовой страницей Windows-1251.</w:t>
      </w:r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901D13" w:rsidRPr="00945B02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XPiNiPpNp_YYMMN.XML, где: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X - одна из констант, обозначающая передаваемые данные:</w:t>
      </w:r>
    </w:p>
    <w:p w:rsidR="00901D13" w:rsidRPr="00901D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CD4939">
        <w:rPr>
          <w:rFonts w:asciiTheme="minorHAnsi" w:hAnsiTheme="minorHAnsi"/>
          <w:sz w:val="24"/>
          <w:szCs w:val="24"/>
        </w:rPr>
        <w:t>пп взр</w:t>
      </w:r>
      <w:proofErr w:type="gramEnd"/>
      <w:r w:rsidRPr="00CD4939">
        <w:rPr>
          <w:rFonts w:asciiTheme="minorHAnsi" w:hAnsiTheme="minorHAnsi"/>
          <w:sz w:val="24"/>
          <w:szCs w:val="24"/>
        </w:rPr>
        <w:t>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CD4939">
        <w:rPr>
          <w:rFonts w:asciiTheme="minorHAnsi" w:hAnsiTheme="minorHAnsi"/>
          <w:sz w:val="24"/>
          <w:szCs w:val="24"/>
        </w:rPr>
        <w:t>пп взр</w:t>
      </w:r>
      <w:proofErr w:type="gramEnd"/>
      <w:r w:rsidRPr="00CD4939">
        <w:rPr>
          <w:rFonts w:asciiTheme="minorHAnsi" w:hAnsiTheme="minorHAnsi"/>
          <w:sz w:val="24"/>
          <w:szCs w:val="24"/>
        </w:rPr>
        <w:t>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proofErr w:type="gramStart"/>
      <w:r w:rsidRPr="00CD4939">
        <w:rPr>
          <w:rFonts w:asciiTheme="minorHAnsi" w:hAnsiTheme="minorHAnsi"/>
          <w:sz w:val="24"/>
          <w:szCs w:val="24"/>
        </w:rPr>
        <w:t xml:space="preserve"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</w:t>
      </w:r>
      <w:r w:rsidRPr="00CD4939">
        <w:rPr>
          <w:rFonts w:asciiTheme="minorHAnsi" w:hAnsiTheme="minorHAnsi"/>
          <w:sz w:val="24"/>
          <w:szCs w:val="24"/>
        </w:rPr>
        <w:lastRenderedPageBreak/>
        <w:t>и детей, находящихся в трудной жизненной ситуации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proofErr w:type="gramEnd"/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r w:rsidR="00901D13">
        <w:rPr>
          <w:rFonts w:asciiTheme="minorHAnsi" w:hAnsiTheme="minorHAnsi"/>
          <w:sz w:val="24"/>
          <w:szCs w:val="24"/>
        </w:rPr>
        <w:t xml:space="preserve"> 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организацию-источник: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организацию-получателя: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F</w:t>
      </w:r>
      <w:r w:rsidRPr="00CD4939">
        <w:rPr>
          <w:rFonts w:asciiTheme="minorHAnsi" w:hAnsiTheme="minorHAnsi"/>
          <w:sz w:val="24"/>
          <w:szCs w:val="24"/>
        </w:rPr>
        <w:t xml:space="preserve"> – 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YY - две последние цифры порядкового номера года отчетного периода.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MM - порядковый номер месяца отчетного периода:</w:t>
      </w:r>
    </w:p>
    <w:p w:rsidR="00270913" w:rsidRPr="00CA2CBD" w:rsidRDefault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</w:t>
      </w:r>
      <w:r w:rsidR="00CA2CBD">
        <w:rPr>
          <w:rFonts w:asciiTheme="minorHAnsi" w:hAnsiTheme="minorHAnsi"/>
          <w:sz w:val="24"/>
          <w:szCs w:val="24"/>
        </w:rPr>
        <w:t>кета в данном отчетном периоде.</w:t>
      </w:r>
    </w:p>
    <w:p w:rsidR="00270913" w:rsidRPr="00E46969" w:rsidRDefault="00270913" w:rsidP="00CA2CBD">
      <w:pPr>
        <w:pStyle w:val="32"/>
        <w:rPr>
          <w:rFonts w:asciiTheme="minorHAnsi" w:hAnsiTheme="minorHAnsi"/>
          <w:sz w:val="24"/>
          <w:szCs w:val="24"/>
        </w:rPr>
      </w:pPr>
      <w:r w:rsidRPr="00CA2CBD">
        <w:rPr>
          <w:rFonts w:asciiTheme="minorHAnsi" w:hAnsiTheme="minorHAnsi"/>
          <w:sz w:val="24"/>
          <w:szCs w:val="24"/>
        </w:rPr>
        <w:t>Таблица Д.3 Файл со сведениями об оказанной медицинской помощи при диспансеризации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417"/>
        <w:gridCol w:w="1134"/>
      </w:tblGrid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Корневой элемент (Сведения о медпомощи)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ZL_LIST/ZGLV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ZL_LIST/ZGLV/FILENAME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ZL_LIST/ZGLV/SD_Z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</w:p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7B390E" w:rsidRPr="00285709" w:rsidTr="00957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 w:rsidRPr="005D5B5C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D5B5C">
              <w:rPr>
                <w:lang w:val="en-US"/>
              </w:rPr>
              <w:t>(1)</w:t>
            </w:r>
          </w:p>
        </w:tc>
      </w:tr>
      <w:tr w:rsidR="004B66A8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ZL_LIST/SCHET/CODE_MO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1B0C8D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ZL</w:t>
            </w:r>
            <w:r w:rsidRPr="001B0C8D">
              <w:rPr>
                <w:sz w:val="22"/>
              </w:rPr>
              <w:t>_</w:t>
            </w:r>
            <w:r w:rsidRPr="00A84E29">
              <w:rPr>
                <w:sz w:val="22"/>
                <w:lang w:val="en-US"/>
              </w:rPr>
              <w:t>LIST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SCHET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NSCHET</w:t>
            </w:r>
          </w:p>
          <w:p w:rsidR="00E46969" w:rsidRPr="00A84E29" w:rsidRDefault="00A156C8" w:rsidP="00E4696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ZL_LIST/SCHET/DSCHET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ZL_LIST/SCHET/PLAT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557CDA" w:rsidRPr="00CD22A7" w:rsidRDefault="00557CDA" w:rsidP="00557CD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ZL_LIST/SCHET/COMENTS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ZL_LIST/SCHET/SANK_EKMP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DISP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ZL_LIST/SCHET/DISP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ZL_LIST/ZAP/N_ZAP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ZL_LIST/ZAP/PR_NOV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ZL_LIST/ZAP/PACIENT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ZL_LIST/ZAP/PACIENT/ID_PAC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документа, подтверждающего фа</w:t>
            </w:r>
            <w:proofErr w:type="gramStart"/>
            <w:r w:rsidRPr="00270913">
              <w:rPr>
                <w:sz w:val="22"/>
              </w:rPr>
              <w:t>кт стр</w:t>
            </w:r>
            <w:proofErr w:type="gramEnd"/>
            <w:r w:rsidRPr="00270913">
              <w:rPr>
                <w:sz w:val="22"/>
              </w:rPr>
              <w:t>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ZL_LIST/ZAP/PACIENT/VPOLIS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/SPOLIS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B3EFF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/NPOLIS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557CDA" w:rsidRPr="00A84E29" w:rsidRDefault="00A35A05" w:rsidP="00A35A05">
            <w:pPr>
              <w:spacing w:after="160" w:line="256" w:lineRule="auto"/>
              <w:rPr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 w:rsidP="00557CDA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ZL_LIST/ZAP/PACIENT/ST_OKATO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ZL_LIST/ZAP/PACIENT/SMO_NAM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ZL_LIST/ZAP/PACIENT/NOVOR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ZL_LIST/ZAP/Z_SL/VIDPOM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мобильной медицинской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RSLT_D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Результат диспансеризац</w:t>
            </w:r>
            <w:r w:rsidRPr="00270913">
              <w:rPr>
                <w:sz w:val="22"/>
              </w:rPr>
              <w:lastRenderedPageBreak/>
              <w:t>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ZL_LIST/ZAP/Z_SL/RSLT_D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C29B4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ZL_LIST/ZAP/Z_SL/RSLT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ZL_LIST/ZAP/Z_SL/ISHOD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1B0C8D" w:rsidRDefault="001B0C8D">
            <w:pPr>
              <w:spacing w:after="160" w:line="256" w:lineRule="auto"/>
              <w:rPr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  <w:highlight w:val="green"/>
              </w:rPr>
              <w:t>Возможные значения параметра указаны в Приложении 1</w:t>
            </w:r>
            <w:r w:rsidR="001030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03070" w:rsidRPr="00103070">
              <w:rPr>
                <w:rFonts w:asciiTheme="minorHAnsi" w:hAnsiTheme="minorHAnsi" w:cstheme="minorHAnsi"/>
                <w:sz w:val="22"/>
                <w:highlight w:val="green"/>
              </w:rPr>
              <w:t>к настоящему Протоколу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957F89" w:rsidRDefault="00FB3DDE" w:rsidP="00557CDA">
            <w:pPr>
              <w:pStyle w:val="ConsPlusNormal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ZL_LIST/ZAP/Z_SL/OPLATA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ZL_LIST/ZAP/Z_SL/SANK_IT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85D49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ZL_LIST/ZAP/Z_SL/SL/P_CEL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ZL_LIST/ZAP/Z_SL/SL/NHISTORY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proofErr w:type="gramStart"/>
            <w:r w:rsidRPr="00270913">
              <w:rPr>
                <w:sz w:val="22"/>
              </w:rPr>
              <w:t>Установлен</w:t>
            </w:r>
            <w:proofErr w:type="gramEnd"/>
            <w:r w:rsidRPr="00270913">
              <w:rPr>
                <w:sz w:val="22"/>
              </w:rPr>
              <w:t xml:space="preserve"> впервые (основной)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D085A" w:rsidRDefault="00FB3DDE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ZL_LIST/ZAP/Z_SL/SL/DS_ONK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B41FE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ZL_LIST/ZAP/Z_SL/SL/PR_D_N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 xml:space="preserve">Специальность лечащего врача/врача, закрывшего </w:t>
            </w:r>
            <w:r w:rsidRPr="001B0C8D">
              <w:rPr>
                <w:sz w:val="22"/>
              </w:rPr>
              <w:lastRenderedPageBreak/>
              <w:t>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lastRenderedPageBreak/>
              <w:t>ZL_LIST/ZAP/Z_SL/SL/PRVS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ZL_LIST/ZAP/Z_SL/SL/VERS_SPEC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ZL_LIST/ZAP/Z_SL/SL/ED_COL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FB3DDE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040A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ZL_LIST/ZAP/Z_SL/SL/SUM_M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t>УМ (</w:t>
            </w:r>
            <w:r w:rsidRPr="00A84E29">
              <w:rPr>
                <w:lang w:val="en-US"/>
              </w:rPr>
              <w:t>O</w:t>
            </w:r>
            <w:r w:rsidRPr="00A84E29">
              <w:t xml:space="preserve"> при </w:t>
            </w:r>
            <w:r w:rsidRPr="00A84E29">
              <w:rPr>
                <w:lang w:val="en-US"/>
              </w:rPr>
              <w:t>P</w:t>
            </w:r>
            <w:r w:rsidRPr="00A84E29">
              <w:t>_</w:t>
            </w:r>
            <w:r w:rsidRPr="00A84E29">
              <w:rPr>
                <w:lang w:val="en-US"/>
              </w:rPr>
              <w:t>OTK</w:t>
            </w:r>
            <w:r w:rsidRPr="00A84E29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ZL_LIST/ZAP/Z_SL/SL/COMENTSL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9355D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9355D" w:rsidRDefault="00FB3DDE" w:rsidP="00F8483E">
            <w:pPr>
              <w:pStyle w:val="ConsPlusNormal"/>
            </w:pPr>
            <w:r>
              <w:t>Т(250)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proofErr w:type="gramStart"/>
            <w:r w:rsidRPr="00270913">
              <w:rPr>
                <w:sz w:val="22"/>
              </w:rPr>
              <w:t>Установлен</w:t>
            </w:r>
            <w:proofErr w:type="gramEnd"/>
            <w:r w:rsidRPr="00270913">
              <w:rPr>
                <w:sz w:val="22"/>
              </w:rPr>
              <w:t xml:space="preserve"> впервые (сопутствующ</w:t>
            </w:r>
            <w:r w:rsidRPr="00270913">
              <w:rPr>
                <w:sz w:val="22"/>
              </w:rPr>
              <w:lastRenderedPageBreak/>
              <w:t>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ZL_LIST/ZAP/Z_SL/SL/DS2_N/DS2_PR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42732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ZL_LIST/ZAP/Z_SL/SL/DS2_N/PR_DS2_N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направления (назначения)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ZL_LIST/ZAP/Z_SL/SL/NAZ/NAZ_R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36FA6" w:rsidRDefault="00FB3DDE" w:rsidP="00F8483E">
            <w:pPr>
              <w:pStyle w:val="ConsPlusNormal"/>
            </w:pPr>
            <w:r>
              <w:rPr>
                <w:lang w:val="en-US"/>
              </w:rPr>
              <w:t>O</w:t>
            </w:r>
            <w:r w:rsidRPr="00FA1C76">
              <w:t xml:space="preserve"> (</w:t>
            </w:r>
            <w:r>
              <w:t>при</w:t>
            </w:r>
            <w:r w:rsidRPr="00FA1C76">
              <w:t xml:space="preserve"> </w:t>
            </w:r>
            <w:r>
              <w:t>присвоении</w:t>
            </w:r>
            <w:r w:rsidRPr="00FA1C76">
              <w:t xml:space="preserve"> </w:t>
            </w:r>
            <w:r>
              <w:t>группы</w:t>
            </w:r>
            <w:r w:rsidRPr="00FA1C76">
              <w:t xml:space="preserve"> </w:t>
            </w:r>
            <w:r>
              <w:t>здоровья</w:t>
            </w:r>
            <w:r w:rsidRPr="00FA1C76">
              <w:t xml:space="preserve"> </w:t>
            </w:r>
            <w:r>
              <w:t>кроме</w:t>
            </w:r>
            <w:r w:rsidRPr="00FA1C76">
              <w:t xml:space="preserve"> </w:t>
            </w:r>
            <w:r>
              <w:t xml:space="preserve">I и </w:t>
            </w:r>
            <w:r>
              <w:rPr>
                <w:lang w:val="en-US"/>
              </w:rPr>
              <w:t>II</w:t>
            </w:r>
            <w:r w:rsidRPr="00D36F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</w:rPr>
              <w:t>NAZ_</w:t>
            </w:r>
            <w:r w:rsidRPr="00270913">
              <w:rPr>
                <w:sz w:val="22"/>
                <w:lang w:val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Специальность медицинского работника, выдавшего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17B0A" w:rsidRDefault="00FB3DDE" w:rsidP="00F8483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in (1,2))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17B0A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=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Медицинская услуга (код)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ZL_LIST/ZAP/Z_SL/SL/NAZ/NAZ_USL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338F1" w:rsidRDefault="00FB3DDE" w:rsidP="00F8483E">
            <w:pPr>
              <w:pStyle w:val="ConsPlusNormal"/>
            </w:pPr>
            <w:r>
              <w:t>У</w:t>
            </w:r>
            <w:r w:rsidRPr="00B338F1">
              <w:t xml:space="preserve"> 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NAZ_R=3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E2733C" w:rsidRDefault="00FB3DDE" w:rsidP="00F8483E">
            <w:pPr>
              <w:pStyle w:val="ConsPlusNormal"/>
            </w:pPr>
            <w:r>
              <w:t>У</w:t>
            </w:r>
            <w:r w:rsidRPr="00E2733C"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A03C7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2007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72007F">
              <w:t>4</w:t>
            </w:r>
            <w:r>
              <w:rPr>
                <w:lang w:val="en-US"/>
              </w:rPr>
              <w:t>,</w:t>
            </w:r>
            <w:r w:rsidRPr="0072007F">
              <w:t>5</w:t>
            </w:r>
            <w:r>
              <w:rPr>
                <w:lang w:val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2007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=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Номер записи </w:t>
            </w:r>
            <w:r w:rsidRPr="00270913">
              <w:rPr>
                <w:sz w:val="22"/>
              </w:rPr>
              <w:lastRenderedPageBreak/>
              <w:t>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ZL_LIST/ZAP/Z_SL/SL/USL/IDSE</w:t>
            </w:r>
            <w:r w:rsidRPr="00270913">
              <w:rPr>
                <w:sz w:val="22"/>
                <w:lang w:val="en-US"/>
              </w:rPr>
              <w:lastRenderedPageBreak/>
              <w:t>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E688F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Признак отказа от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ZL_LIST/ZAP/Z_SL/SL/USL/CODE_USL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45877" w:rsidRDefault="00FB3DDE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cy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861AA">
            <w:pPr>
              <w:pStyle w:val="ConsPlusNormal"/>
            </w:pPr>
            <w:r w:rsidRPr="00A84E29">
              <w:t>Т(20)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ZL_LIST/ZAP/Z_SL/SL/USL/SUMV_USL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</w:rPr>
              <w:t>M</w:t>
            </w:r>
            <w:r w:rsidRPr="00A84E29">
              <w:rPr>
                <w:sz w:val="22"/>
                <w:lang w:val="en-US"/>
              </w:rPr>
              <w:t>R</w:t>
            </w:r>
            <w:r w:rsidRPr="00A84E29">
              <w:rPr>
                <w:sz w:val="22"/>
              </w:rPr>
              <w:t>_USL_</w:t>
            </w:r>
            <w:r w:rsidRPr="00A84E29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ZL_LIST/ZAP/Z_SL/SL/USL/MR_USL_N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 xml:space="preserve">(В </w:t>
            </w:r>
            <w:r w:rsidRPr="00A84E29">
              <w:rPr>
                <w:sz w:val="22"/>
                <w:lang w:val="en-US"/>
              </w:rPr>
              <w:t>Q</w:t>
            </w:r>
            <w:r w:rsidRPr="00A84E29">
              <w:rPr>
                <w:sz w:val="22"/>
              </w:rPr>
              <w:t>018 это поле условное)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ZL_LIST/ZAP/Z_SL/SL/USL/COMENTU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BE688F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  <w:highlight w:val="red"/>
              </w:rPr>
            </w:pPr>
            <w:r w:rsidRPr="0027262D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4A7FBE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lastRenderedPageBreak/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_USL_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Номер по порядку</w:t>
            </w:r>
          </w:p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Равно «1»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  <w:lang w:val="en-US"/>
              </w:rPr>
              <w:t>ZL_LIST/ZAP/Z_SL/SL/USL/ MR_USL_N/MR_N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  <w:p w:rsidR="00FB3DDE" w:rsidRPr="0027262D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262D" w:rsidRDefault="00FB3DDE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C7B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765C01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 CODE_MD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765C01" w:rsidRDefault="00FB3DDE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ZL_LIST/ZAP/Z_SL/SANK/S_TIP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A24BF" w:rsidRDefault="00FB3DDE" w:rsidP="00F8483E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ZL_LIST/ZAP/Z_SL/SANK/S_OSN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63747" w:rsidRDefault="00FB3DDE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ZL_LIST/ZAP/Z_SL/SANK/DATE_ACT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ZL_LIST/ZAP/Z_SL/SANK/NUM_ACT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Код эксперта качества медицинской </w:t>
            </w:r>
            <w:r w:rsidRPr="00270913">
              <w:rPr>
                <w:sz w:val="22"/>
              </w:rPr>
              <w:lastRenderedPageBreak/>
              <w:t>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ZL_LIST/ZAP/Z_SL/SANK/CODE_EXP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840476" w:rsidRDefault="00FB3DDE" w:rsidP="00F8483E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3726" w:rsidRDefault="00FB3DDE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372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270913" w:rsidRPr="00270913" w:rsidRDefault="00270913" w:rsidP="00270913">
      <w:pPr>
        <w:rPr>
          <w:rFonts w:asciiTheme="minorHAnsi" w:hAnsiTheme="minorHAnsi" w:cstheme="minorBidi"/>
          <w:sz w:val="22"/>
          <w:lang w:val="en-US"/>
        </w:rPr>
      </w:pPr>
    </w:p>
    <w:p w:rsidR="00270913" w:rsidRDefault="00270913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 w:rsidP="00B937E7">
      <w:pPr>
        <w:pStyle w:val="ConsPlusTitle"/>
        <w:ind w:firstLine="540"/>
        <w:jc w:val="both"/>
        <w:outlineLvl w:val="2"/>
      </w:pPr>
      <w:r>
        <w:t>Д.4 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CPiNiPpNp_YYMMN.XML, где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</w:rPr>
        <w:t xml:space="preserve"> – </w:t>
      </w:r>
      <w:r w:rsidRPr="00CD4939">
        <w:rPr>
          <w:rFonts w:asciiTheme="minorHAnsi" w:hAnsiTheme="minorHAnsi"/>
          <w:sz w:val="24"/>
          <w:szCs w:val="24"/>
        </w:rPr>
        <w:t>одна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rPr>
          <w:rFonts w:asciiTheme="minorHAnsi" w:hAnsiTheme="minorHAnsi" w:cstheme="minorHAnsi"/>
          <w:sz w:val="22"/>
        </w:rPr>
        <w:t>:</w:t>
      </w:r>
    </w:p>
    <w:p w:rsidR="00A636C6" w:rsidRPr="00901D13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константа</w:t>
      </w:r>
      <w:proofErr w:type="gramEnd"/>
      <w:r>
        <w:rPr>
          <w:rFonts w:asciiTheme="minorHAnsi" w:hAnsiTheme="minorHAnsi" w:cstheme="minorHAnsi"/>
          <w:sz w:val="22"/>
        </w:rPr>
        <w:t>, обозначающая передаваемые данные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lang w:val="en-US"/>
        </w:rPr>
        <w:t>VZRC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области.</w:t>
      </w:r>
      <w:proofErr w:type="gramEnd"/>
    </w:p>
    <w:p w:rsidR="00A636C6" w:rsidRPr="00A636C6" w:rsidRDefault="00A636C6" w:rsidP="00B937E7">
      <w:pPr>
        <w:pStyle w:val="ConsPlusNormal"/>
        <w:spacing w:before="220"/>
        <w:ind w:firstLine="540"/>
        <w:jc w:val="both"/>
      </w:pP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lastRenderedPageBreak/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B937E7" w:rsidRPr="004C37F5" w:rsidRDefault="00B937E7" w:rsidP="004C37F5">
      <w:pPr>
        <w:ind w:firstLine="567"/>
        <w:rPr>
          <w:rFonts w:asciiTheme="minorHAnsi" w:hAnsiTheme="minorHAnsi"/>
          <w:sz w:val="22"/>
        </w:rPr>
      </w:pPr>
      <w:r w:rsidRPr="004C37F5">
        <w:rPr>
          <w:rFonts w:asciiTheme="minorHAnsi" w:hAnsi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CE337A" w:rsidRDefault="00CE337A" w:rsidP="00CE337A">
      <w:pPr>
        <w:pStyle w:val="ConsPlusTitle"/>
        <w:ind w:firstLine="540"/>
        <w:jc w:val="both"/>
        <w:outlineLvl w:val="3"/>
      </w:pPr>
      <w: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CE337A" w:rsidRDefault="00CE337A" w:rsidP="00CE337A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8C5E66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Pr="007F2672" w:rsidRDefault="008C5E66" w:rsidP="003D622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7F2672">
              <w:rPr>
                <w:lang w:eastAsia="en-US"/>
              </w:rPr>
              <w:t>. (</w:t>
            </w:r>
            <w:r w:rsidR="007F2672" w:rsidRPr="007F2672">
              <w:rPr>
                <w:lang w:eastAsia="en-US"/>
              </w:rPr>
              <w:t>Текущей редакции соответствует значение «3.</w:t>
            </w:r>
            <w:r w:rsidR="003D6223" w:rsidRPr="005D5B5C">
              <w:rPr>
                <w:lang w:eastAsia="en-US"/>
              </w:rPr>
              <w:t>1</w:t>
            </w:r>
            <w:r w:rsidR="007F2672" w:rsidRPr="007F2672">
              <w:rPr>
                <w:lang w:eastAsia="en-US"/>
              </w:rPr>
              <w:t>».</w:t>
            </w:r>
            <w:r w:rsidR="007F2672"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2" w:rsidRPr="007F2672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(5)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D</w:t>
            </w:r>
            <w:r w:rsidRPr="007F2672">
              <w:t>(10)</w:t>
            </w:r>
          </w:p>
        </w:tc>
      </w:tr>
      <w:tr w:rsidR="008C5E6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(26)</w:t>
            </w:r>
          </w:p>
        </w:tc>
      </w:tr>
      <w:tr w:rsidR="008C5E66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8C5E66" w:rsidRPr="00DD3D8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8C5E66">
            <w:pPr>
              <w:pStyle w:val="1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N(1)</w:t>
            </w:r>
          </w:p>
        </w:tc>
      </w:tr>
      <w:tr w:rsidR="007B390E" w:rsidRPr="00DD3D86" w:rsidTr="009579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57947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957947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– выгрузка позиций, отклоненных по МЭК,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ConsPlusNormal"/>
              <w:rPr>
                <w:lang w:val="en-US"/>
              </w:rPr>
            </w:pPr>
            <w:r w:rsidRPr="00957947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E46969" w:rsidRPr="00DD3D86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1B0C8D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4C37F5" w:rsidRPr="00A84E29" w:rsidRDefault="001008F3" w:rsidP="004C37F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ZL_LIST/SCHET/PLAT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E46969" w:rsidRPr="00CD22A7" w:rsidRDefault="00E46969" w:rsidP="00F8483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ZL_LIST/SCHET/COMENTS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Сумма, принятая к </w:t>
            </w:r>
            <w:r>
              <w:rPr>
                <w:lang w:eastAsia="en-US"/>
              </w:rPr>
              <w:lastRenderedPageBreak/>
              <w:t>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ZL_LIST/SCHET/SUMMAP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ZI_LIST/SCHET/SANK_MEK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ZL_LIST/SCHET/SANK_MEE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ZL_LIST/SCHET/SANK_EKMP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ZL_LIST/ZAP/N_ZAP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ZL_LIST/ZAP/PR_NOV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подтверждающего фа</w:t>
            </w:r>
            <w:proofErr w:type="gramStart"/>
            <w:r>
              <w:rPr>
                <w:lang w:eastAsia="en-US"/>
              </w:rPr>
              <w:t>кт стр</w:t>
            </w:r>
            <w:proofErr w:type="gramEnd"/>
            <w:r>
              <w:rPr>
                <w:lang w:eastAsia="en-US"/>
              </w:rPr>
              <w:t>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9B3EFF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4696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2A7F59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35C55" w:rsidRDefault="002A7F59" w:rsidP="000861AA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ОКАТО территории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ZL_LIST/ZAP/PACIENT/SMO_NAM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445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инвалидности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ZL_LIST/ZAP/PACIENT/INV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МСЭ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ZL_LIST/ZAP/PACIENT/MSE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ZL_LIST/ZAP/PACIENT/NOVOR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ZL_LIST/ZAP/PACIENT/VNOV_D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законченных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ZL_LIST/ZAP/Z_SL/IDCASE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ZL_LIST/ZAP/Z_SL/USL_OK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ZL_LIST/ZAP/Z_SL/VIDPOM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оказания </w:t>
            </w:r>
            <w:r>
              <w:rPr>
                <w:lang w:eastAsia="en-US"/>
              </w:rPr>
              <w:lastRenderedPageBreak/>
              <w:t>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ZL_LIST/ZAP/Z_SL/FOR_POM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МО, </w:t>
            </w:r>
            <w:proofErr w:type="gramStart"/>
            <w:r>
              <w:rPr>
                <w:lang w:eastAsia="en-US"/>
              </w:rPr>
              <w:t>направившей</w:t>
            </w:r>
            <w:proofErr w:type="gramEnd"/>
            <w:r>
              <w:rPr>
                <w:lang w:eastAsia="en-US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Т(6)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E5FEE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ZL_LIST/ZAP/Z_SL/KD_Z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52BC9" w:rsidRDefault="002A7F59" w:rsidP="00F8483E">
            <w:pPr>
              <w:pStyle w:val="ConsPlusNormal"/>
            </w:pPr>
            <w:r>
              <w:t>У</w:t>
            </w:r>
          </w:p>
          <w:p w:rsidR="002A7F59" w:rsidRPr="00252BC9" w:rsidRDefault="002A7F59" w:rsidP="00F8483E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252BC9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252BC9">
              <w:t>_</w:t>
            </w:r>
            <w:r>
              <w:rPr>
                <w:lang w:val="en-US"/>
              </w:rPr>
              <w:t>ok</w:t>
            </w:r>
            <w:r w:rsidRPr="00252BC9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ZL_LIST/ZAP/Z_SL/VNOV_M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64E2C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ZL_LIST/ZAP/Z_SL/ISHOD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1B0C8D">
              <w:rPr>
                <w:rFonts w:asciiTheme="minorHAnsi" w:hAnsiTheme="minorHAnsi" w:cstheme="minorHAnsi"/>
                <w:highlight w:val="green"/>
              </w:rPr>
              <w:t xml:space="preserve">Возможные значения параметра указаны в Приложении </w:t>
            </w:r>
            <w:r w:rsidRPr="00103070">
              <w:rPr>
                <w:rFonts w:asciiTheme="minorHAnsi" w:hAnsiTheme="minorHAnsi" w:cstheme="minorHAnsi"/>
                <w:highlight w:val="green"/>
              </w:rPr>
              <w:t>1</w:t>
            </w:r>
            <w:r w:rsidR="00103070" w:rsidRPr="00103070">
              <w:rPr>
                <w:rFonts w:asciiTheme="minorHAnsi" w:hAnsiTheme="minorHAnsi" w:cstheme="minorHAnsi"/>
                <w:highlight w:val="green"/>
              </w:rPr>
              <w:t xml:space="preserve"> к настоящему Протоколу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B4526D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2A7F59" w:rsidRPr="00A84E29">
              <w:rPr>
                <w:lang w:val="en-US"/>
              </w:rPr>
              <w:t>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внутрибольничного 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ZL_LIST/ZAP/Z_SL/VB_P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7824E2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ZL_LIST/ZAP/Z_SL/OPLATA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ZL_LIST/ZAP/Z_SL/SANK_IT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652F0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5652F0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5652F0">
              <w:t>_</w:t>
            </w:r>
            <w:r>
              <w:rPr>
                <w:lang w:val="en-US"/>
              </w:rPr>
              <w:t>ok</w:t>
            </w:r>
            <w:r w:rsidRPr="005652F0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>
              <w:rPr>
                <w:lang w:eastAsia="en-US"/>
              </w:rPr>
              <w:lastRenderedPageBreak/>
              <w:t>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ZL_LIST/ZAP/Z_SL/SL/P_CEL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92DD8" w:rsidRDefault="002A7F59" w:rsidP="00F8483E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lastRenderedPageBreak/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T(3)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ZL_LIST/ZAP/Z_SL/SL/NHISTORY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поступления/перевода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1843" w:rsidRDefault="002A7F59" w:rsidP="00F8483E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6B0F16" w:rsidRDefault="002A7F59" w:rsidP="00F8483E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5E6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</w:t>
            </w:r>
            <w:r>
              <w:rPr>
                <w:lang w:eastAsia="en-US"/>
              </w:rPr>
              <w:lastRenderedPageBreak/>
              <w:t>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ZL_LIST/ZAP/Z_SL/SL/DS_ONK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237B" w:rsidRDefault="002A7F59" w:rsidP="00F8483E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4A7FB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Код стандарта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4A7FBE" w:rsidRDefault="004A7FBE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483E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1927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 w:rsidRPr="00770475">
              <w:rPr>
                <w:lang w:val="en-US"/>
              </w:rPr>
              <w:t>O</w:t>
            </w:r>
            <w:r w:rsidRPr="00770475">
              <w:t xml:space="preserve"> при </w:t>
            </w:r>
            <w:r>
              <w:t>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ZL_LIST/ZAP/Z_SL/SL/REAB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A35A05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8C1927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15450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 xml:space="preserve">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 xml:space="preserve">УМ </w:t>
            </w:r>
            <w:r w:rsidRPr="00AF338B">
              <w:t xml:space="preserve">(O при ЗНО и </w:t>
            </w:r>
            <w:proofErr w:type="spellStart"/>
            <w:r w:rsidRPr="00AF338B">
              <w:t>usl_tip</w:t>
            </w:r>
            <w:proofErr w:type="spellEnd"/>
            <w:r w:rsidRPr="00AF338B">
              <w:t xml:space="preserve"> </w:t>
            </w:r>
            <w:proofErr w:type="spellStart"/>
            <w:r w:rsidRPr="00AF338B">
              <w:t>in</w:t>
            </w:r>
            <w:proofErr w:type="spellEnd"/>
            <w:r w:rsidRPr="00AF338B">
              <w:t xml:space="preserve"> (</w:t>
            </w:r>
            <w:r>
              <w:t>1</w:t>
            </w:r>
            <w:r w:rsidRPr="002920D0">
              <w:t>,</w:t>
            </w:r>
            <w:r w:rsidRPr="00AF338B">
              <w:t>2,3,4</w:t>
            </w:r>
            <w:r w:rsidRPr="002920D0">
              <w:t>,5</w:t>
            </w:r>
            <w:r w:rsidRPr="00AF338B"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Т(250)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BC13E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</w:t>
            </w:r>
            <w:r>
              <w:rPr>
                <w:lang w:val="en-US"/>
              </w:rPr>
              <w:t>,3,4</w:t>
            </w:r>
            <w:r w:rsidRPr="003F21C2">
              <w:t>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BC13EE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t xml:space="preserve">У </w:t>
            </w:r>
            <w:r>
              <w:rPr>
                <w:lang w:val="en-US"/>
              </w:rPr>
              <w:t>(</w:t>
            </w:r>
            <w:r w:rsidRPr="000E6BB1">
              <w:rPr>
                <w:lang w:val="en-US"/>
              </w:rPr>
              <w:t xml:space="preserve">USL_TIP=3 </w:t>
            </w:r>
            <w:proofErr w:type="spellStart"/>
            <w:r w:rsidRPr="000E6BB1">
              <w:rPr>
                <w:lang w:val="en-US"/>
              </w:rPr>
              <w:t>или</w:t>
            </w:r>
            <w:proofErr w:type="spellEnd"/>
            <w:r w:rsidRPr="000E6BB1">
              <w:rPr>
                <w:lang w:val="en-US"/>
              </w:rPr>
              <w:t xml:space="preserve"> USL_TIP=4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Масса тела (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</w:pPr>
            <w:r>
              <w:t>У</w:t>
            </w:r>
            <w:proofErr w:type="gramStart"/>
            <w:r>
              <w:rPr>
                <w:lang w:val="en-US"/>
              </w:rPr>
              <w:t>M</w:t>
            </w:r>
            <w:proofErr w:type="gramEnd"/>
            <w:r w:rsidRPr="00AC3907">
              <w:t xml:space="preserve"> (</w:t>
            </w:r>
            <w:r>
              <w:rPr>
                <w:lang w:val="en-US"/>
              </w:rPr>
              <w:t>O</w:t>
            </w:r>
            <w:r w:rsidRPr="00AC3907">
              <w:t xml:space="preserve"> </w:t>
            </w:r>
            <w:r>
              <w:t>при</w:t>
            </w:r>
            <w:r w:rsidRPr="00AC3907">
              <w:t xml:space="preserve">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AC3907">
              <w:t>_</w:t>
            </w:r>
            <w:r>
              <w:rPr>
                <w:lang w:val="en-US"/>
              </w:rPr>
              <w:t>ok</w:t>
            </w:r>
            <w:r w:rsidRPr="00AC3907">
              <w:t xml:space="preserve">&lt;=2 </w:t>
            </w:r>
            <w:r>
              <w:t>при</w:t>
            </w:r>
            <w:r w:rsidRPr="00AC3907">
              <w:t xml:space="preserve"> </w:t>
            </w:r>
            <w:r>
              <w:t xml:space="preserve">проведении противоопухолевого лечения </w:t>
            </w:r>
            <w:r>
              <w:rPr>
                <w:lang w:val="en-US"/>
              </w:rPr>
              <w:t>DS</w:t>
            </w:r>
            <w:r w:rsidRPr="00AC3907">
              <w:t>1_</w:t>
            </w:r>
            <w:r>
              <w:rPr>
                <w:lang w:val="en-US"/>
              </w:rPr>
              <w:t>T</w:t>
            </w:r>
            <w:r w:rsidRPr="00AC3907">
              <w:t xml:space="preserve"> </w:t>
            </w:r>
            <w:r>
              <w:rPr>
                <w:lang w:val="en-US"/>
              </w:rPr>
              <w:t>in</w:t>
            </w:r>
            <w:r w:rsidRPr="00AC3907">
              <w:t xml:space="preserve"> (0,1,2))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Признак </w:t>
            </w:r>
            <w:r>
              <w:rPr>
                <w:lang w:eastAsia="en-US"/>
              </w:rPr>
              <w:lastRenderedPageBreak/>
              <w:t>получения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ZL_LIST/ZAP/Z_SL/SL/ONK_SL/B_DI</w:t>
            </w:r>
            <w:r>
              <w:rPr>
                <w:lang w:val="en-US" w:eastAsia="en-US"/>
              </w:rPr>
              <w:lastRenderedPageBreak/>
              <w:t>AG/REC_RSLT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</w:pPr>
            <w: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об имеющихся противопоказаниях и отказах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  <w:rPr>
                <w:lang w:val="en-US"/>
              </w:rPr>
            </w:pPr>
            <w:r>
              <w:t>УМ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</w:t>
            </w:r>
            <w:r>
              <w:rPr>
                <w:lang w:eastAsia="en-US"/>
              </w:rPr>
              <w:lastRenderedPageBreak/>
              <w:t>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</w:t>
            </w:r>
            <w:r>
              <w:rPr>
                <w:lang w:val="en-US" w:eastAsia="en-US"/>
              </w:rPr>
              <w:lastRenderedPageBreak/>
              <w:t>USL/LEK_PR/REGNUM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632F2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</w:t>
            </w:r>
            <w:r w:rsidR="00632F26" w:rsidRPr="00632F26">
              <w:rPr>
                <w:lang w:val="en-US" w:eastAsia="en-US"/>
              </w:rPr>
              <w:t>CODE_SH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Модель определения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ZL_LIST/ZAP/Z_SL/SL/KSG_KPG/VER_KSG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подгруппы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ZL_LIST/ZAP/Z_SL/SL/KSG_KPG/KSG_PG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 </w:t>
            </w:r>
            <w:proofErr w:type="spellStart"/>
            <w:r>
              <w:rPr>
                <w:lang w:eastAsia="en-US"/>
              </w:rPr>
              <w:t>затратоемкости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Управленческий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ZL_LIST/ZAP/Z_SL/SL/KSG_KPG/BZTSZ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дифференциации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уровня/подуровня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Классификационный 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ZL_LIST/ZAP/Z_SL/SL/KSG_KPG/CRIT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КСЛП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Примененный коэффициент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ZL_LIST/ZAP/Z_SL/SL/KSG_KPG/IT_SL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ZL_LIST/ZAP/Z_SL/SL/KSG_KPG/SL_KOEF/IDSL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E5E94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ZL_LIST/ZAP/Z_SL/SL/KSG_KPG/SL_KOEF/Z_SL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 w:rsidP="00BC13EE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2A7F59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30847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A308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(1,2,3,4,5))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ZL_LIST/ZAP/Z_SL/SL/USL/DATE_OUT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Диагноз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2A7F59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5877" w:rsidRDefault="002A7F59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0861AA" w:rsidRDefault="000861AA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FD6537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pStyle w:val="ConsPlusNormal"/>
            </w:pPr>
            <w:r w:rsidRPr="00A84E29">
              <w:t>Т(20)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ZL_LTST/ZAP/Z_SL/SL/USL/PRVS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Неполный объем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ZL_LIST/ZAP/Z_SL/SL/USL/NPL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861AA" w:rsidTr="008C5E66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lastRenderedPageBreak/>
              <w:t>Сведения о санкциях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при</w:t>
            </w:r>
            <w:r w:rsidRPr="00A84E29">
              <w:rPr>
                <w:lang w:val="en-US"/>
              </w:rPr>
              <w:t xml:space="preserve"> 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ZL_LIST/ZAP/Z_SL/SANK/S_OSN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</w:t>
            </w:r>
            <w:r w:rsidRPr="00A84E29">
              <w:rPr>
                <w:lang w:val="en-US"/>
              </w:rPr>
              <w:t xml:space="preserve"> (O </w:t>
            </w:r>
            <w:r w:rsidRPr="00A84E29">
              <w:t xml:space="preserve">при </w:t>
            </w:r>
            <w:r w:rsidRPr="00A84E29"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ZL_LIST/ZAP/Z_SL/SANK/DATE_ACT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ZL_LIST/ZAP/Z_SL/SANK/NUM_ACT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ZL_LIST/ZAP/Z_SL/SANK/CODE_EXP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0861AA" w:rsidRPr="00CE337A" w:rsidTr="008C5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CE337A" w:rsidRDefault="00CE337A" w:rsidP="00CE337A">
      <w:pPr>
        <w:rPr>
          <w:rFonts w:asciiTheme="minorHAnsi" w:hAnsiTheme="minorHAnsi" w:cstheme="minorBidi"/>
          <w:sz w:val="22"/>
          <w:lang w:val="en-US"/>
        </w:rPr>
      </w:pPr>
    </w:p>
    <w:p w:rsidR="00CE337A" w:rsidRDefault="00CE337A" w:rsidP="00B937E7">
      <w:pPr>
        <w:rPr>
          <w:sz w:val="22"/>
          <w:lang w:val="en-US"/>
        </w:rPr>
      </w:pPr>
    </w:p>
    <w:p w:rsidR="00BA4B51" w:rsidRDefault="00BA4B51" w:rsidP="00B937E7">
      <w:pPr>
        <w:rPr>
          <w:sz w:val="22"/>
          <w:lang w:val="en-US"/>
        </w:rPr>
      </w:pPr>
    </w:p>
    <w:p w:rsidR="00BA4B51" w:rsidRDefault="00BA4B51" w:rsidP="00BA4B51">
      <w:pPr>
        <w:pStyle w:val="ConsPlusTitle"/>
        <w:ind w:firstLine="540"/>
        <w:jc w:val="both"/>
        <w:outlineLvl w:val="2"/>
      </w:pPr>
      <w:r>
        <w:t>Д.5 Структура общих файлов информационного обмена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1) для передачи сведений об оказанной медицинской помощи, кроме: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- L;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lastRenderedPageBreak/>
        <w:t>2) для передачи сведений об оказанной высокотехнологичной медицинской помощи - LT;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3) для передачи сведений об оказанной медицинской помощи при диспансеризации - LP, LV, LO, LS, LU, LF: в соответствии с именем основного файла;</w:t>
      </w:r>
    </w:p>
    <w:p w:rsidR="00BA4B51" w:rsidRPr="00A84E29" w:rsidRDefault="00BA4B51" w:rsidP="00BA4B51">
      <w:pPr>
        <w:pStyle w:val="ConsPlusNormal"/>
        <w:spacing w:before="220"/>
        <w:ind w:firstLine="540"/>
        <w:jc w:val="both"/>
      </w:pPr>
      <w:r>
        <w:t>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- LC.</w:t>
      </w:r>
    </w:p>
    <w:p w:rsidR="00D47E29" w:rsidRPr="00A84E29" w:rsidRDefault="00D47E29" w:rsidP="00BA4B51">
      <w:pPr>
        <w:pStyle w:val="ConsPlusNormal"/>
        <w:spacing w:before="220"/>
        <w:ind w:firstLine="540"/>
        <w:jc w:val="both"/>
      </w:pPr>
    </w:p>
    <w:p w:rsidR="00D47E29" w:rsidRP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При передаче сведений по лицам, не  застрахованных на территории Липецкой области</w:t>
      </w:r>
      <w:r w:rsidR="007A13D9">
        <w:rPr>
          <w:rFonts w:asciiTheme="minorHAnsi" w:hAnsiTheme="minorHAnsi" w:cstheme="minorHAnsi"/>
          <w:sz w:val="22"/>
        </w:rPr>
        <w:t xml:space="preserve"> - </w:t>
      </w:r>
    </w:p>
    <w:p w:rsid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перед именем файла «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Pr="00D47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используется приставка </w:t>
      </w:r>
      <w:r>
        <w:rPr>
          <w:rFonts w:asciiTheme="minorHAnsi" w:hAnsiTheme="minorHAnsi" w:cstheme="minorHAnsi"/>
          <w:sz w:val="22"/>
          <w:lang w:val="en-US"/>
        </w:rPr>
        <w:t>VZR</w:t>
      </w:r>
      <w:r>
        <w:rPr>
          <w:rFonts w:asciiTheme="minorHAnsi" w:hAnsiTheme="minorHAnsi" w:cstheme="minorHAnsi"/>
          <w:sz w:val="22"/>
        </w:rPr>
        <w:t>. То есть «</w:t>
      </w:r>
      <w:r>
        <w:rPr>
          <w:rFonts w:asciiTheme="minorHAnsi" w:hAnsiTheme="minorHAnsi" w:cstheme="minorHAnsi"/>
          <w:sz w:val="22"/>
          <w:lang w:val="en-US"/>
        </w:rPr>
        <w:t>VZR</w:t>
      </w:r>
      <w:r w:rsidRPr="00A84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="007A13D9">
        <w:rPr>
          <w:rFonts w:asciiTheme="minorHAnsi" w:hAnsiTheme="minorHAnsi" w:cstheme="minorHAnsi"/>
          <w:sz w:val="22"/>
        </w:rPr>
        <w:t>.</w:t>
      </w:r>
    </w:p>
    <w:p w:rsidR="00D47E29" w:rsidRPr="00D47E29" w:rsidRDefault="00D47E29" w:rsidP="00BA4B51">
      <w:pPr>
        <w:pStyle w:val="ConsPlusNormal"/>
        <w:spacing w:before="220"/>
        <w:ind w:firstLine="540"/>
        <w:jc w:val="both"/>
      </w:pP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справочнике </w:t>
      </w:r>
      <w:r w:rsidRPr="00A84E29">
        <w:t>Q018</w:t>
      </w:r>
      <w:r>
        <w:t>.</w:t>
      </w:r>
    </w:p>
    <w:p w:rsidR="00BA4B51" w:rsidRDefault="00BA4B51" w:rsidP="00BA4B51">
      <w:pPr>
        <w:pStyle w:val="ConsPlusNormal"/>
        <w:jc w:val="both"/>
      </w:pPr>
    </w:p>
    <w:p w:rsidR="00BA4B51" w:rsidRDefault="00BA4B51" w:rsidP="00BA4B51">
      <w:pPr>
        <w:pStyle w:val="ConsPlusTitle"/>
        <w:ind w:firstLine="540"/>
        <w:jc w:val="both"/>
        <w:outlineLvl w:val="3"/>
      </w:pPr>
      <w:r>
        <w:t>Таблица Д.5 Файл персональных данных</w:t>
      </w:r>
    </w:p>
    <w:p w:rsidR="00BA4B51" w:rsidRDefault="00BA4B51" w:rsidP="00BA4B51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элемента в справочнике </w:t>
            </w:r>
            <w:r w:rsidRPr="00A84E29">
              <w:rPr>
                <w:lang w:eastAsia="en-US"/>
              </w:rPr>
              <w:t>Q018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основного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PERS_LIST/PERS/FAM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PERS_LIST/PERS/FAM_P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8243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PERS_LIST/PERS/OT_P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PERS_LIST/PERS/W_P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PERS_LIST/PERS/DR_P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C0164" w:rsidRDefault="00ED694F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PERS_LIST/PERS/DOST_P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PERS_LIST/PERS/MR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</w:pPr>
            <w:r>
              <w:t>У</w:t>
            </w:r>
          </w:p>
          <w:p w:rsidR="00ED694F" w:rsidRPr="003F741B" w:rsidRDefault="00ED694F" w:rsidP="00BC13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 </w:t>
            </w:r>
            <w:r>
              <w:rPr>
                <w:lang w:eastAsia="en-US"/>
              </w:rPr>
              <w:lastRenderedPageBreak/>
              <w:t>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PERS_LIST/PERS/DOCTYPE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9517F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DOCORG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SNILS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СНИЛС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PERS_LIST/PERS/SNILS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жительства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пребывания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eastAsia="Calibri"/>
                <w:lang w:val="en-US"/>
              </w:rPr>
              <w:t>LPU_P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t>Код МО прикрепления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A35A05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Theme="minorHAnsi" w:hAnsiTheme="minorHAnsi" w:cstheme="minorHAnsi"/>
              </w:rPr>
              <w:t>При передаче сведений из ТФОМС в СМО поле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BC13EE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 w:rsidP="00BC13EE">
            <w:pPr>
              <w:pStyle w:val="1"/>
              <w:rPr>
                <w:lang w:val="en-US" w:eastAsia="ru-RU"/>
              </w:rPr>
            </w:pPr>
            <w:r w:rsidRPr="00A84E29">
              <w:rPr>
                <w:lang w:val="en-US" w:eastAsia="ru-RU"/>
              </w:rPr>
              <w:t>T(6)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6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6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26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PERS_LlST</w:t>
            </w:r>
            <w:proofErr w:type="spellEnd"/>
            <w:r>
              <w:rPr>
                <w:lang w:eastAsia="en-US"/>
              </w:rPr>
              <w:t>/PERS/COMENTP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Default="00C12D26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461CBB" w:rsidRDefault="00C12D26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</w:tbl>
    <w:p w:rsidR="00BA4B51" w:rsidRPr="001B0C8D" w:rsidRDefault="001B0C8D" w:rsidP="001B0C8D">
      <w:pPr>
        <w:jc w:val="right"/>
        <w:rPr>
          <w:b/>
          <w:sz w:val="22"/>
        </w:rPr>
      </w:pPr>
      <w:r w:rsidRPr="001B0C8D">
        <w:rPr>
          <w:b/>
          <w:sz w:val="22"/>
        </w:rPr>
        <w:lastRenderedPageBreak/>
        <w:t>Приложение 1</w:t>
      </w:r>
    </w:p>
    <w:p w:rsidR="001B0C8D" w:rsidRPr="00EA22F2" w:rsidRDefault="001B0C8D" w:rsidP="001B0C8D">
      <w:pPr>
        <w:jc w:val="center"/>
        <w:rPr>
          <w:b/>
          <w:sz w:val="24"/>
          <w:szCs w:val="24"/>
          <w:highlight w:val="green"/>
        </w:rPr>
      </w:pPr>
      <w:r w:rsidRPr="00EA22F2">
        <w:rPr>
          <w:b/>
          <w:sz w:val="24"/>
          <w:szCs w:val="24"/>
          <w:highlight w:val="green"/>
        </w:rPr>
        <w:t xml:space="preserve">Параметры заполнения поля </w:t>
      </w:r>
      <w:r w:rsidRPr="00EA22F2">
        <w:rPr>
          <w:b/>
          <w:sz w:val="24"/>
          <w:szCs w:val="24"/>
          <w:highlight w:val="green"/>
          <w:lang w:val="en-US"/>
        </w:rPr>
        <w:t>OS</w:t>
      </w:r>
      <w:r w:rsidRPr="00EA22F2">
        <w:rPr>
          <w:b/>
          <w:sz w:val="24"/>
          <w:szCs w:val="24"/>
          <w:highlight w:val="green"/>
        </w:rPr>
        <w:t>_</w:t>
      </w:r>
      <w:r w:rsidRPr="00EA22F2">
        <w:rPr>
          <w:b/>
          <w:sz w:val="24"/>
          <w:szCs w:val="24"/>
          <w:highlight w:val="green"/>
          <w:lang w:val="en-US"/>
        </w:rPr>
        <w:t>SLUCH</w:t>
      </w:r>
    </w:p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1226"/>
        <w:gridCol w:w="5561"/>
        <w:gridCol w:w="4198"/>
      </w:tblGrid>
      <w:tr w:rsidR="001B0C8D" w:rsidRPr="00EA22F2" w:rsidTr="0042742D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Значение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Описание</w:t>
            </w:r>
          </w:p>
        </w:tc>
      </w:tr>
      <w:tr w:rsidR="001B0C8D" w:rsidRPr="00EA22F2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  <w:t>М</w:t>
            </w:r>
            <w:r w:rsidR="001B0C8D" w:rsidRPr="00EA22F2"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  <w:t>едицинская помощь оказана новорожденному ребенку до государственной регистрации рождения при многоплодных родах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В соответствии с Q18</w:t>
            </w:r>
          </w:p>
        </w:tc>
      </w:tr>
      <w:tr w:rsidR="001B0C8D" w:rsidRPr="00EA22F2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  <w:t>В</w:t>
            </w:r>
            <w:r w:rsidR="001B0C8D" w:rsidRPr="00EA22F2">
              <w:rPr>
                <w:rFonts w:eastAsia="Times New Roman"/>
                <w:color w:val="333333"/>
                <w:sz w:val="24"/>
                <w:szCs w:val="24"/>
                <w:highlight w:val="green"/>
                <w:lang w:eastAsia="ru-RU"/>
              </w:rPr>
              <w:t xml:space="preserve"> документе, удостоверяющем личность пациента /родителя (представителя) пациента, отсутствует отчество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В соответствии с Q18</w:t>
            </w:r>
          </w:p>
        </w:tc>
      </w:tr>
      <w:tr w:rsidR="001B0C8D" w:rsidRPr="00EA22F2" w:rsidTr="0042742D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EA22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Анестезия </w:t>
            </w:r>
            <w:r w:rsid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в детской стоматологии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EA22F2" w:rsidRDefault="001B0C8D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Указывается в случае проведения общего обезболивания детям при оказании стоматологической медицинской помощи</w:t>
            </w:r>
            <w:r w:rsidR="009527D7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(для применения поправочного коэффициента, в соответствии с Тарифным соглашением</w:t>
            </w: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)</w:t>
            </w:r>
          </w:p>
        </w:tc>
      </w:tr>
      <w:tr w:rsidR="001B0C8D" w:rsidRPr="00EA22F2" w:rsidTr="0042742D">
        <w:trPr>
          <w:trHeight w:val="19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EA22F2" w:rsidRDefault="009527D7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П</w:t>
            </w:r>
            <w:r w:rsidR="001B0C8D"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роведени</w:t>
            </w:r>
            <w:r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е</w:t>
            </w:r>
            <w:r w:rsidR="001B0C8D"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анестезиологического пособия детям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8D" w:rsidRPr="00EA22F2" w:rsidRDefault="001B0C8D" w:rsidP="001B0C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Указывается при проведении анестезиологического пособия тяжелобольным детям до 3х лет и </w:t>
            </w:r>
            <w:proofErr w:type="spellStart"/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диагностически</w:t>
            </w:r>
            <w:proofErr w:type="spellEnd"/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сложным детям</w:t>
            </w:r>
            <w:r w:rsidR="009527D7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9527D7" w:rsidRPr="009527D7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(для применения поправочного коэффициента, в соответствии с Тарифным соглашением)</w:t>
            </w:r>
          </w:p>
        </w:tc>
      </w:tr>
      <w:tr w:rsidR="001B0C8D" w:rsidRPr="00EA22F2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C8D" w:rsidRPr="00EA22F2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742D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2742D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2742D" w:rsidRPr="00EA22F2" w:rsidRDefault="001B0C8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1 балл по ШРМ</w:t>
            </w:r>
          </w:p>
        </w:tc>
        <w:tc>
          <w:tcPr>
            <w:tcW w:w="4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0C8D" w:rsidRPr="00EA22F2" w:rsidRDefault="00E21D4E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Значени</w:t>
            </w:r>
            <w:r w:rsidR="0042742D"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е</w:t>
            </w:r>
            <w:r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показателя по шкале реабилитационной маршрутизации</w:t>
            </w:r>
            <w:r w:rsid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(</w:t>
            </w:r>
            <w:r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ШРМ</w:t>
            </w:r>
            <w:r w:rsid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)</w:t>
            </w:r>
            <w:r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. Обязательно для заполнения при указании</w:t>
            </w:r>
            <w:r w:rsidR="0042742D"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  <w:r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территориального кода услуги "100451</w:t>
            </w:r>
            <w:r w:rsidR="0042742D" w:rsidRPr="0042742D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- Комплексное посещение при оказании медицинской помощи по профилю "Медицинская реабилитация"</w:t>
            </w:r>
          </w:p>
        </w:tc>
      </w:tr>
      <w:tr w:rsidR="0042742D" w:rsidRPr="00EA22F2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2742D" w:rsidRPr="00EA22F2" w:rsidRDefault="0042742D" w:rsidP="00FD69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2742D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2742D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2742D" w:rsidRPr="00EA22F2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2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2D" w:rsidRPr="00EA22F2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2742D" w:rsidRPr="00EA22F2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742D" w:rsidRPr="00EA22F2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33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0F99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</w:pPr>
          </w:p>
          <w:p w:rsidR="008B0F99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</w:pPr>
          </w:p>
          <w:p w:rsidR="008B0F99" w:rsidRPr="008B0F99" w:rsidRDefault="0042742D" w:rsidP="008B0F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3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42D" w:rsidRPr="00EA22F2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42742D" w:rsidRPr="00EA22F2" w:rsidTr="0042742D">
        <w:trPr>
          <w:trHeight w:val="6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742D" w:rsidRPr="00EA22F2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40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742D" w:rsidRPr="00EA22F2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Дородовая</w:t>
            </w:r>
            <w:r w:rsidRPr="00EA22F2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госпитализаци</w:t>
            </w:r>
            <w:r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я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1879" w:rsidRDefault="0042742D" w:rsidP="006F18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Указывается в случае дородовой госпитализации</w:t>
            </w:r>
            <w:r w:rsid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:</w:t>
            </w:r>
          </w:p>
          <w:p w:rsidR="006F1879" w:rsidRPr="006F1879" w:rsidRDefault="0042742D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с кодами</w:t>
            </w:r>
            <w:r w:rsidR="00AC1D53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по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МКБ-10</w:t>
            </w:r>
            <w:r w:rsidR="00AC1D53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: 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  <w:t>O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14.1, 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  <w:t>O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34.2, 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  <w:t>O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36.3, 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  <w:t>O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36.4</w:t>
            </w:r>
            <w:r w:rsidR="00254674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, </w:t>
            </w:r>
            <w:r w:rsidR="00254674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val="en-US" w:eastAsia="ru-RU"/>
              </w:rPr>
              <w:t>O</w:t>
            </w:r>
            <w:r w:rsidR="00254674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42.2</w:t>
            </w:r>
            <w:r w:rsidR="006F1879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при длительности лечения 2 и более дней </w:t>
            </w:r>
            <w:r w:rsidR="00AC1D53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и  КСГ "st02.001"</w:t>
            </w:r>
            <w:r w:rsid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;</w:t>
            </w:r>
            <w:r w:rsidR="00AC1D53"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  <w:p w:rsidR="0042742D" w:rsidRPr="006F1879" w:rsidRDefault="006F1879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длительностью лечения 6 и более дней и КСГ</w:t>
            </w:r>
            <w:r w:rsidRPr="006F18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"</w:t>
            </w:r>
            <w:r w:rsidRPr="006F1879">
              <w:rPr>
                <w:rFonts w:eastAsia="Times New Roman"/>
                <w:color w:val="000000"/>
                <w:sz w:val="24"/>
                <w:szCs w:val="24"/>
                <w:highlight w:val="green"/>
                <w:lang w:eastAsia="ru-RU"/>
              </w:rPr>
              <w:t>st02.001"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B0C8D" w:rsidRPr="001B0C8D" w:rsidRDefault="001B0C8D" w:rsidP="001B0C8D">
      <w:pPr>
        <w:jc w:val="center"/>
        <w:rPr>
          <w:sz w:val="22"/>
        </w:rPr>
      </w:pPr>
      <w:bookmarkStart w:id="2" w:name="_GoBack"/>
      <w:bookmarkEnd w:id="2"/>
    </w:p>
    <w:sectPr w:rsidR="001B0C8D" w:rsidRPr="001B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FD"/>
    <w:multiLevelType w:val="multilevel"/>
    <w:tmpl w:val="496E8A9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BF2A04"/>
    <w:multiLevelType w:val="hybridMultilevel"/>
    <w:tmpl w:val="A3404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8"/>
    <w:rsid w:val="000040AD"/>
    <w:rsid w:val="00027E6C"/>
    <w:rsid w:val="0007479A"/>
    <w:rsid w:val="00085077"/>
    <w:rsid w:val="000861AA"/>
    <w:rsid w:val="00091F9E"/>
    <w:rsid w:val="00094151"/>
    <w:rsid w:val="000E6948"/>
    <w:rsid w:val="001008F3"/>
    <w:rsid w:val="00103070"/>
    <w:rsid w:val="00103C75"/>
    <w:rsid w:val="00124790"/>
    <w:rsid w:val="001364EA"/>
    <w:rsid w:val="001A289F"/>
    <w:rsid w:val="001B0C8D"/>
    <w:rsid w:val="001F123E"/>
    <w:rsid w:val="002345D9"/>
    <w:rsid w:val="00251F4D"/>
    <w:rsid w:val="00254674"/>
    <w:rsid w:val="00270913"/>
    <w:rsid w:val="0027262D"/>
    <w:rsid w:val="00285709"/>
    <w:rsid w:val="002A7F59"/>
    <w:rsid w:val="002B0079"/>
    <w:rsid w:val="002F0682"/>
    <w:rsid w:val="0033288F"/>
    <w:rsid w:val="00362E8F"/>
    <w:rsid w:val="00386A87"/>
    <w:rsid w:val="0039791A"/>
    <w:rsid w:val="003D6223"/>
    <w:rsid w:val="00426EC3"/>
    <w:rsid w:val="0042742D"/>
    <w:rsid w:val="004362E8"/>
    <w:rsid w:val="00486248"/>
    <w:rsid w:val="004A7FBE"/>
    <w:rsid w:val="004B66A8"/>
    <w:rsid w:val="004C37F5"/>
    <w:rsid w:val="005029E8"/>
    <w:rsid w:val="00545877"/>
    <w:rsid w:val="005557BC"/>
    <w:rsid w:val="00557CDA"/>
    <w:rsid w:val="00573520"/>
    <w:rsid w:val="005D5B5C"/>
    <w:rsid w:val="00623F45"/>
    <w:rsid w:val="00632F26"/>
    <w:rsid w:val="006724A4"/>
    <w:rsid w:val="006F1879"/>
    <w:rsid w:val="00765C01"/>
    <w:rsid w:val="007A13D9"/>
    <w:rsid w:val="007B390E"/>
    <w:rsid w:val="007C5706"/>
    <w:rsid w:val="007C7BDE"/>
    <w:rsid w:val="007F2672"/>
    <w:rsid w:val="008458DE"/>
    <w:rsid w:val="008B0F99"/>
    <w:rsid w:val="008C1927"/>
    <w:rsid w:val="008C5E66"/>
    <w:rsid w:val="00901D13"/>
    <w:rsid w:val="00922EA3"/>
    <w:rsid w:val="00926805"/>
    <w:rsid w:val="00945B02"/>
    <w:rsid w:val="009527D7"/>
    <w:rsid w:val="00957947"/>
    <w:rsid w:val="00974F32"/>
    <w:rsid w:val="009B3234"/>
    <w:rsid w:val="009B7C36"/>
    <w:rsid w:val="009E41D3"/>
    <w:rsid w:val="009F7EFF"/>
    <w:rsid w:val="00A027CA"/>
    <w:rsid w:val="00A15450"/>
    <w:rsid w:val="00A156C8"/>
    <w:rsid w:val="00A35A05"/>
    <w:rsid w:val="00A505A1"/>
    <w:rsid w:val="00A636C6"/>
    <w:rsid w:val="00A84E29"/>
    <w:rsid w:val="00AA5422"/>
    <w:rsid w:val="00AA7686"/>
    <w:rsid w:val="00AC1D53"/>
    <w:rsid w:val="00B4526D"/>
    <w:rsid w:val="00B719C9"/>
    <w:rsid w:val="00B937E7"/>
    <w:rsid w:val="00BA4B51"/>
    <w:rsid w:val="00BB4529"/>
    <w:rsid w:val="00BC13EE"/>
    <w:rsid w:val="00BE679F"/>
    <w:rsid w:val="00BF1727"/>
    <w:rsid w:val="00C0725A"/>
    <w:rsid w:val="00C12D26"/>
    <w:rsid w:val="00C575EB"/>
    <w:rsid w:val="00CA2CBD"/>
    <w:rsid w:val="00CD4939"/>
    <w:rsid w:val="00CE337A"/>
    <w:rsid w:val="00D46831"/>
    <w:rsid w:val="00D47E29"/>
    <w:rsid w:val="00D70CC4"/>
    <w:rsid w:val="00D720E0"/>
    <w:rsid w:val="00DA5FD7"/>
    <w:rsid w:val="00DD3D86"/>
    <w:rsid w:val="00E21D4E"/>
    <w:rsid w:val="00E46969"/>
    <w:rsid w:val="00E70239"/>
    <w:rsid w:val="00E720F9"/>
    <w:rsid w:val="00E9621A"/>
    <w:rsid w:val="00EA22F2"/>
    <w:rsid w:val="00ED694F"/>
    <w:rsid w:val="00F30B4F"/>
    <w:rsid w:val="00F35C55"/>
    <w:rsid w:val="00F6455D"/>
    <w:rsid w:val="00F83C20"/>
    <w:rsid w:val="00F8483E"/>
    <w:rsid w:val="00FB3A27"/>
    <w:rsid w:val="00FB3DDE"/>
    <w:rsid w:val="00FD0851"/>
    <w:rsid w:val="00FD653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81E5AD8BE06E51B88624CA86E217EB5050871D9ABB4712FEB0CCD776A291E3970417AE4B6BD7B5D9B10E4131Z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67</Pages>
  <Words>10443</Words>
  <Characters>59530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</dc:creator>
  <cp:lastModifiedBy>Бунина</cp:lastModifiedBy>
  <cp:revision>6</cp:revision>
  <dcterms:created xsi:type="dcterms:W3CDTF">2022-05-23T15:20:00Z</dcterms:created>
  <dcterms:modified xsi:type="dcterms:W3CDTF">2022-05-31T09:43:00Z</dcterms:modified>
</cp:coreProperties>
</file>