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08"/>
        </w:tabs>
        <w:spacing w:lineRule="auto" w:line="240" w:before="480" w:after="0"/>
        <w:ind w:right="0"/>
        <w:jc w:val="both"/>
        <w:rPr>
          <w:sz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32"/>
        </w:rPr>
        <w:t>Перечень медицинских организаций, на базе которых граждане могут пройти профилактические медицинские осмотры, в том числе в рамках диспансеризации</w:t>
      </w:r>
    </w:p>
    <w:p>
      <w:pPr>
        <w:pStyle w:val="Normal"/>
        <w:tabs>
          <w:tab w:val="clear" w:pos="708"/>
        </w:tabs>
        <w:spacing w:lineRule="auto" w:line="240"/>
        <w:ind w:right="0"/>
        <w:rPr>
          <w:rFonts w:ascii="Tahoma;Arial;sans-serif" w:hAnsi="Tahoma;Arial;sans-serif"/>
          <w:b w:val="false"/>
          <w:i w:val="false"/>
          <w:caps w:val="false"/>
          <w:smallCaps w:val="false"/>
          <w:color w:val="111111"/>
          <w:spacing w:val="0"/>
          <w:sz w:val="32"/>
        </w:rPr>
      </w:pPr>
      <w:r>
        <w:rPr>
          <w:rFonts w:ascii="Tahoma;Arial;sans-serif" w:hAnsi="Tahoma;Arial;sans-serif"/>
          <w:b w:val="false"/>
          <w:i w:val="false"/>
          <w:caps w:val="false"/>
          <w:smallCaps w:val="false"/>
          <w:color w:val="111111"/>
          <w:spacing w:val="0"/>
          <w:sz w:val="32"/>
        </w:rPr>
      </w:r>
    </w:p>
    <w:p>
      <w:pPr>
        <w:pStyle w:val="Style17"/>
        <w:tabs>
          <w:tab w:val="clear" w:pos="6237"/>
        </w:tabs>
        <w:spacing w:lineRule="auto" w:line="240"/>
        <w:ind w:right="0"/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11111"/>
          <w:spacing w:val="0"/>
          <w:sz w:val="28"/>
          <w:szCs w:val="28"/>
        </w:rPr>
        <w:t>ВНИМАНИЕ: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 Ежегодную диспансеризацию и профилактический осмотр для взрослого населения можно пройти по полису ОМС в медицинских организациях по месту прикрепления.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ind w:firstLine="708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firstLine="708" w:left="0"/>
        <w:jc w:val="both"/>
        <w:outlineLvl w:val="1"/>
        <w:rPr>
          <w:sz w:val="20"/>
          <w:szCs w:val="20"/>
        </w:rPr>
      </w:pPr>
      <w:r>
        <w:rPr>
          <w:sz w:val="24"/>
          <w:szCs w:val="24"/>
        </w:rPr>
        <w:t>График работы структурных подразделений государственных учреждений здравоохранения Липецкой области, участвующих в реализации профилактических мероприятий (профилактических медицинских осмотров, диспансеризации), в вечернее время и в субботу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Style w:val="ae"/>
        <w:tblW w:w="1551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9"/>
        <w:gridCol w:w="2486"/>
        <w:gridCol w:w="3189"/>
        <w:gridCol w:w="1751"/>
        <w:gridCol w:w="1418"/>
        <w:gridCol w:w="1558"/>
        <w:gridCol w:w="1419"/>
        <w:gridCol w:w="1463"/>
        <w:gridCol w:w="1754"/>
      </w:tblGrid>
      <w:tr>
        <w:trPr>
          <w:trHeight w:val="2232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№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Название медицинской организации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Структурное подразделение, участвующее в реализации профилактических мероприятий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(наименование, адрес осуществления деятельности)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Пн.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работы, вечернее время)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Вт.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работы, вечернее время)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Ср.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работы, вечернее время)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Чт.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работы, вечернее время)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Пт.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работы, вечернее время)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Сб.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(часы работы)</w:t>
            </w:r>
          </w:p>
        </w:tc>
      </w:tr>
      <w:tr>
        <w:trPr>
          <w:trHeight w:val="126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«Грязинская межрайонная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Взрослая поликлиника по адресу Липецкая область, Грязинский район, г. Грязи, ул. Социалистическая, дом 5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08.00-14.00</w:t>
            </w:r>
          </w:p>
        </w:tc>
      </w:tr>
      <w:tr>
        <w:trPr>
          <w:trHeight w:val="101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Взрослая поликлиника по адресу Липецкая область, г. Липецк, переулок Виноградный, дом 16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08.00-14.00</w:t>
            </w:r>
          </w:p>
        </w:tc>
      </w:tr>
      <w:tr>
        <w:trPr>
          <w:trHeight w:val="101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НУЗ «Узловая больница на станции Грязи-Воронежские ОАО «РЖД»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г. Грязи ул. Хлебозаводская, 26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08.00-14.00</w:t>
            </w:r>
          </w:p>
        </w:tc>
      </w:tr>
      <w:tr>
        <w:trPr>
          <w:trHeight w:val="1395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3.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321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«Данковская межрайонная больница»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399850, Липецкая обл., г. Данков, ул. К-Маркса, д.1</w:t>
            </w:r>
          </w:p>
        </w:tc>
        <w:tc>
          <w:tcPr>
            <w:tcW w:w="1751" w:type="dxa"/>
            <w:tcBorders/>
          </w:tcPr>
          <w:tbl>
            <w:tblPr>
              <w:tblW w:w="1553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553"/>
            </w:tblGrid>
            <w:tr>
              <w:trPr>
                <w:trHeight w:val="574" w:hRule="atLeast"/>
              </w:trPr>
              <w:tc>
                <w:tcPr>
                  <w:tcW w:w="1553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07.30-19.00</w:t>
                  </w:r>
                </w:p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07.30-19.00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07.30-19.00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07.30-19.00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07.30-19.00</w:t>
            </w:r>
          </w:p>
        </w:tc>
        <w:tc>
          <w:tcPr>
            <w:tcW w:w="1754" w:type="dxa"/>
            <w:tcBorders/>
          </w:tcPr>
          <w:tbl>
            <w:tblPr>
              <w:tblW w:w="153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535"/>
            </w:tblGrid>
            <w:tr>
              <w:trPr>
                <w:trHeight w:val="321" w:hRule="atLeast"/>
              </w:trPr>
              <w:tc>
                <w:tcPr>
                  <w:tcW w:w="153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08.00-15.00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132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4.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«Добринская межрайонная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Поликлиника №2, п. Добринка, ул. Корнева, д.11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08.00-12.00</w:t>
            </w:r>
          </w:p>
        </w:tc>
      </w:tr>
      <w:tr>
        <w:trPr>
          <w:trHeight w:val="1383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5.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222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 xml:space="preserve">ГУЗ «Добровская </w:t>
                  </w:r>
                  <w:r>
                    <w:rPr>
                      <w:sz w:val="20"/>
                      <w:szCs w:val="20"/>
                    </w:rPr>
                    <w:t>районная больница</w:t>
                  </w: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466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Поликлиника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с. Доброе, ул. Интернациональная, 6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754" w:type="dxa"/>
            <w:tcBorders/>
          </w:tcPr>
          <w:tbl>
            <w:tblPr>
              <w:tblW w:w="1428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428"/>
            </w:tblGrid>
            <w:tr>
              <w:trPr>
                <w:trHeight w:val="138" w:hRule="atLeast"/>
              </w:trPr>
              <w:tc>
                <w:tcPr>
                  <w:tcW w:w="1428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08.30-14.00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78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6.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ГУЗ «Долгоруковская районная больница»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Поликлиника, с. Долгоруково, ул. Тимирязева, 24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156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7.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317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«Елецкая районная больница»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781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Поликлиническое отделение (Липецкая область, Елецкий район, пос. Газопровод, ул. Зеленая, 23А)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477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477"/>
            </w:tblGrid>
            <w:tr>
              <w:trPr>
                <w:trHeight w:val="252" w:hRule="atLeast"/>
              </w:trPr>
              <w:tc>
                <w:tcPr>
                  <w:tcW w:w="1477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08.00-15:00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156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8.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НУЗ «Отделенческая больница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на ст. Елец ОАО «РЖД»</w:t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г. Елец, ул. Коммунаров, д.40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08.00-15:00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70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9.</w:t>
            </w:r>
          </w:p>
        </w:tc>
        <w:tc>
          <w:tcPr>
            <w:tcW w:w="2486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ГУЗ «Задонская межрайонная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г. Задонск;</w:t>
            </w:r>
          </w:p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ул. Запрудная,1</w:t>
            </w:r>
          </w:p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Структурное подразделение:</w:t>
            </w:r>
          </w:p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Отделение профилактики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08.00-17.00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08.00-17.00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08.00-17.00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08.00-17.00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3" w:type="dxa"/>
            <w:tcBorders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08.00-17.00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08.00-14.00</w:t>
            </w:r>
          </w:p>
        </w:tc>
      </w:tr>
      <w:tr>
        <w:trPr>
          <w:trHeight w:val="1395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10.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320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«Измалковская районная больница»</w:t>
                  </w:r>
                </w:p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Липецкая область, Измалковский район, с. Измалково, пер. Лесной, д.4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2232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11.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264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64"/>
            </w:tblGrid>
            <w:tr>
              <w:trPr>
                <w:trHeight w:val="322" w:hRule="atLeast"/>
              </w:trPr>
              <w:tc>
                <w:tcPr>
                  <w:tcW w:w="2264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ГУЗ «Краснинская районная больница»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966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966"/>
            </w:tblGrid>
            <w:tr>
              <w:trPr>
                <w:trHeight w:val="897" w:hRule="atLeast"/>
              </w:trPr>
              <w:tc>
                <w:tcPr>
                  <w:tcW w:w="2966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Поликлиника : Липецкая область, Краснинский район, с. Красное, ул. 9 мая, д. 1 (врачи терапевты участковые)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08.00-15.00</w:t>
            </w:r>
          </w:p>
        </w:tc>
      </w:tr>
      <w:tr>
        <w:trPr>
          <w:trHeight w:val="938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12.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«Лебедянская межрайонная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Липецкая обл., г. Лебедянь, ул. Почтовая, д.13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14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13.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«Лев-Толстовская 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Поликлиника, Липецкая обл., п. Лев-Толстов, ул. Железнодорожная, 33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1383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14.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«Липецкая 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Поликлиника №2</w:t>
              <w:br/>
              <w:t>г.Липецк,</w:t>
              <w:br/>
              <w:t>ул.Монтажников</w:t>
              <w:br/>
              <w:t>д.3а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08.00-12.00</w:t>
            </w:r>
          </w:p>
        </w:tc>
      </w:tr>
      <w:tr>
        <w:trPr>
          <w:trHeight w:val="1536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Поликлиника №4</w:t>
              <w:br/>
              <w:t>г.Липецк,</w:t>
              <w:br/>
              <w:t>ул.Юношеская,</w:t>
              <w:br/>
              <w:t>д.21а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08.00-12.00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15.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320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«Становлянская районная больница»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320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Липецкая обл., с. Становое, ул. Ленина, д.12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08.00–17.00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16.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205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«Тербунская межрайонная больница»</w:t>
                  </w:r>
                </w:p>
              </w:tc>
            </w:tr>
            <w:tr>
              <w:trPr>
                <w:trHeight w:val="205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666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Липецкая область, Тербунский район, с. Тербуны, ул. Юбилейная, д.1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08.00-18.12</w:t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4" w:type="dxa"/>
            <w:tcBorders/>
          </w:tcPr>
          <w:tbl>
            <w:tblPr>
              <w:tblW w:w="1230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230"/>
            </w:tblGrid>
            <w:tr>
              <w:trPr>
                <w:trHeight w:val="101" w:hRule="atLeast"/>
              </w:trPr>
              <w:tc>
                <w:tcPr>
                  <w:tcW w:w="1230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09:00-12:00</w:t>
                  </w:r>
                </w:p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455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781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Воловская РБ Липецкая область, Воловский район, с. Волово, ул. Советская, д.100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08.00-18.12</w:t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08.00-18.12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4" w:type="dxa"/>
            <w:tcBorders/>
          </w:tcPr>
          <w:tbl>
            <w:tblPr>
              <w:tblW w:w="1230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230"/>
            </w:tblGrid>
            <w:tr>
              <w:trPr>
                <w:trHeight w:val="101" w:hRule="atLeast"/>
              </w:trPr>
              <w:tc>
                <w:tcPr>
                  <w:tcW w:w="1230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09:00-12:00</w:t>
                  </w:r>
                </w:p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17.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«Усманская межрайонная больница»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399370 Липецкая область, г. Усмань, ул. Карла Маркса, д.118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619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19"/>
            </w:tblGrid>
            <w:tr>
              <w:trPr>
                <w:trHeight w:val="234" w:hRule="atLeast"/>
              </w:trPr>
              <w:tc>
                <w:tcPr>
                  <w:tcW w:w="1619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08.00-18.00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230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230"/>
            </w:tblGrid>
            <w:tr>
              <w:trPr>
                <w:trHeight w:val="437" w:hRule="atLeast"/>
              </w:trPr>
              <w:tc>
                <w:tcPr>
                  <w:tcW w:w="1230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08.00-12.00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18.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ГУЗ «Хлевенская районная больница»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399260 Липецкая область, Хлевенский район, с. Хлевное, ул. Прогресс, д. 5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</w:t>
            </w:r>
            <w:bookmarkStart w:id="1" w:name="_Hlk8135898"/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18.30</w:t>
            </w:r>
            <w:bookmarkEnd w:id="1"/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08.00-18.30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08.00-18.30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08.00-18.30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08.00-18.30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08-00-12-00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19.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«Чаплыгинская районная больница»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Липецкая область, г. Чаплыгин ул. Крупской д. 52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619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19"/>
            </w:tblGrid>
            <w:tr>
              <w:trPr>
                <w:trHeight w:val="234" w:hRule="atLeast"/>
              </w:trPr>
              <w:tc>
                <w:tcPr>
                  <w:tcW w:w="1619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08.00-18.00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08.00-18.00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534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229"/>
              <w:gridCol w:w="304"/>
            </w:tblGrid>
            <w:tr>
              <w:trPr>
                <w:trHeight w:val="437" w:hRule="atLeast"/>
              </w:trPr>
              <w:tc>
                <w:tcPr>
                  <w:tcW w:w="1229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08.00-12.00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  <w:tc>
                <w:tcPr>
                  <w:tcW w:w="304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>
                <w:trHeight w:val="437" w:hRule="atLeast"/>
              </w:trPr>
              <w:tc>
                <w:tcPr>
                  <w:tcW w:w="1533" w:type="dxa"/>
                  <w:gridSpan w:val="2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20.</w:t>
            </w:r>
          </w:p>
        </w:tc>
        <w:tc>
          <w:tcPr>
            <w:tcW w:w="2486" w:type="dxa"/>
            <w:tcBorders/>
          </w:tcPr>
          <w:tbl>
            <w:tblPr>
              <w:tblW w:w="2264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64"/>
            </w:tblGrid>
            <w:tr>
              <w:trPr>
                <w:trHeight w:val="551" w:hRule="atLeast"/>
              </w:trPr>
              <w:tc>
                <w:tcPr>
                  <w:tcW w:w="2264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ГУЗ «Елецкая городская больница №1 им. Н.А. Семашко»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3127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3127"/>
            </w:tblGrid>
            <w:tr>
              <w:trPr>
                <w:trHeight w:val="205" w:hRule="atLeast"/>
              </w:trPr>
              <w:tc>
                <w:tcPr>
                  <w:tcW w:w="3127" w:type="dxa"/>
                  <w:tcBorders/>
                </w:tcPr>
                <w:p>
                  <w:pPr>
                    <w:pStyle w:val="Normal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Липецкая обл., г. Елец, ул. Коммунаров, д. 40, поликлиника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1331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21.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ГУЗ «Елецкая городская больница №2»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Липецкая область, г. Елец, ул. Костенко, д. 7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9.00-15.00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22.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Липецкая городская больница №3 «Свободный сокол»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г. Липецк, ул. Шкатова,3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9.00-14.00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г. Липецк, ул.40лет Октября,15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08:00-18:00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9.00-14.00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23.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264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64"/>
            </w:tblGrid>
            <w:tr>
              <w:trPr>
                <w:trHeight w:val="321" w:hRule="atLeast"/>
              </w:trPr>
              <w:tc>
                <w:tcPr>
                  <w:tcW w:w="2264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ГУЗ «Липецкая городская больница №4 «Липецк-Мед»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966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966"/>
            </w:tblGrid>
            <w:tr>
              <w:trPr>
                <w:trHeight w:val="781" w:hRule="atLeast"/>
              </w:trPr>
              <w:tc>
                <w:tcPr>
                  <w:tcW w:w="2966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Поликлиника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г. Липецк, ул. Коммунистическая, д.24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 8.00-14.00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24.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«Липецкая городская больница скорой медицинской помощи №1» поликлиника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Г. Липецк, ул. Звездная, д. 15/1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 – 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 – 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 – 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 – 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 – 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08.00- 15.00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25.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«Областная больница №2»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Поликлиника, г. Липецк, ул. Ленина, д. 35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08.00-15.48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08.00-15.48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08.00-15.48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08.00-15.48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15.48-18.00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08.00-15.48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08.00-12.00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26.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551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«Липецкая городская поликлиника №1»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666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г. Липецк, ул. Советская, д. 26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127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127"/>
            </w:tblGrid>
            <w:tr>
              <w:trPr>
                <w:trHeight w:val="90" w:hRule="atLeast"/>
              </w:trPr>
              <w:tc>
                <w:tcPr>
                  <w:tcW w:w="1127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08:00-19:00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09:00-15:00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27.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«Липецкая городская поликлиника №2»</w:t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2480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480"/>
            </w:tblGrid>
            <w:tr>
              <w:trPr>
                <w:trHeight w:val="205" w:hRule="atLeast"/>
              </w:trPr>
              <w:tc>
                <w:tcPr>
                  <w:tcW w:w="2480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г. Липецк, ул. П. Смородина, д. 13</w:t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75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  <w:tbl>
            <w:tblPr>
              <w:tblW w:w="1534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534"/>
            </w:tblGrid>
            <w:tr>
              <w:trPr>
                <w:trHeight w:val="205" w:hRule="atLeast"/>
              </w:trPr>
              <w:tc>
                <w:tcPr>
                  <w:tcW w:w="1534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Согласно графику</w:t>
                  </w:r>
                </w:p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28.</w:t>
            </w:r>
          </w:p>
        </w:tc>
        <w:tc>
          <w:tcPr>
            <w:tcW w:w="248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164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641"/>
            </w:tblGrid>
            <w:tr>
              <w:trPr>
                <w:trHeight w:val="100" w:hRule="atLeast"/>
              </w:trPr>
              <w:tc>
                <w:tcPr>
                  <w:tcW w:w="1641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ГУЗ «Липецкая городская поликлиника №4»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tbl>
            <w:tblPr>
              <w:tblW w:w="2295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2295"/>
            </w:tblGrid>
            <w:tr>
              <w:trPr>
                <w:trHeight w:val="480" w:hRule="atLeast"/>
              </w:trPr>
              <w:tc>
                <w:tcPr>
                  <w:tcW w:w="2295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г. Липецк, ул. Гагарина, д. 139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754" w:type="dxa"/>
            <w:tcBorders/>
          </w:tcPr>
          <w:tbl>
            <w:tblPr>
              <w:tblW w:w="1968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968"/>
            </w:tblGrid>
            <w:tr>
              <w:trPr>
                <w:trHeight w:val="670" w:hRule="atLeast"/>
              </w:trPr>
              <w:tc>
                <w:tcPr>
                  <w:tcW w:w="1968" w:type="dxa"/>
                  <w:tcBorders/>
                </w:tcPr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09.00-15.00</w:t>
                  </w:r>
                </w:p>
                <w:p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29.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ГУЗ» Липецкая городская поликлиника №5»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Г. Липецк, пр. Победы, д. 61а</w:t>
            </w:r>
          </w:p>
        </w:tc>
        <w:tc>
          <w:tcPr>
            <w:tcW w:w="175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558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19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46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08:00-19:00</w:t>
            </w:r>
          </w:p>
        </w:tc>
        <w:tc>
          <w:tcPr>
            <w:tcW w:w="175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en-US" w:bidi="ar-SA"/>
              </w:rPr>
              <w:t>09-15.00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30.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ГУЗ «Липецкая городская  поликлиника №7»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 xml:space="preserve"> </w:t>
            </w: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г. Липецк, ул. Им. Ген. Меркулова, д. 34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08.00-19.00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Согласно графику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bidi="ar-SA"/>
              </w:rPr>
              <w:t>31.</w:t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ГУЗ «Липецкая городская поликлиника № 9»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г. Липецк,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ул. Невского, д. 25</w:t>
            </w:r>
          </w:p>
        </w:tc>
        <w:tc>
          <w:tcPr>
            <w:tcW w:w="1751" w:type="dxa"/>
            <w:tcBorders/>
          </w:tcPr>
          <w:tbl>
            <w:tblPr>
              <w:tblW w:w="1491" w:type="dxa"/>
              <w:jc w:val="left"/>
              <w:tblInd w:w="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/>
            </w:tblPr>
            <w:tblGrid>
              <w:gridCol w:w="1491"/>
            </w:tblGrid>
            <w:tr>
              <w:trPr>
                <w:trHeight w:val="471" w:hRule="atLeast"/>
              </w:trPr>
              <w:tc>
                <w:tcPr>
                  <w:tcW w:w="1491" w:type="dxa"/>
                  <w:tcBorders/>
                </w:tcPr>
                <w:p>
                  <w:pPr>
                    <w:pStyle w:val="Normal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en-US"/>
                    </w:rPr>
                    <w:t>08:00 -18:42</w:t>
                  </w:r>
                </w:p>
              </w:tc>
            </w:tr>
          </w:tbl>
          <w:p>
            <w:pPr>
              <w:pStyle w:val="Normal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08:00 -14:00</w:t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г. Липецк, ул. Центральная, д. 17</w:t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08:00 -18:42</w:t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08:00 -14:00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9" w:hRule="atLeast"/>
        </w:trPr>
        <w:tc>
          <w:tcPr>
            <w:tcW w:w="4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18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810" w:leader="none"/>
        </w:tabs>
        <w:ind w:hanging="0"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sectPr>
      <w:headerReference w:type="default" r:id="rId2"/>
      <w:type w:val="nextPage"/>
      <w:pgSz w:orient="landscape" w:w="16838" w:h="11906"/>
      <w:pgMar w:left="851" w:right="1134" w:gutter="0" w:header="709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Courier New">
    <w:charset w:val="01"/>
    <w:family w:val="roman"/>
    <w:pitch w:val="variable"/>
  </w:font>
  <w:font w:name="Tahoma">
    <w:altName w:val="Arial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6</w:t>
    </w:r>
    <w:r>
      <w:rPr>
        <w:sz w:val="24"/>
        <w:szCs w:val="24"/>
      </w:rPr>
      <w:fldChar w:fldCharType="end"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 w:asciiTheme="minorHAnsi" w:cs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644d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8629b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</w:rPr>
  </w:style>
  <w:style w:type="paragraph" w:styleId="Heading3">
    <w:name w:val="Heading 3"/>
    <w:basedOn w:val="Normal"/>
    <w:link w:val="3"/>
    <w:uiPriority w:val="9"/>
    <w:qFormat/>
    <w:rsid w:val="008a193a"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uiPriority w:val="9"/>
    <w:qFormat/>
    <w:locked/>
    <w:rsid w:val="008a193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locked/>
    <w:rsid w:val="002b0448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c05c82"/>
    <w:rPr>
      <w:rFonts w:cs="Times New Roman"/>
      <w:color w:val="18579C"/>
      <w:u w:val="single"/>
    </w:rPr>
  </w:style>
  <w:style w:type="character" w:styleId="Style13" w:customStyle="1">
    <w:name w:val="Верхний колонтитул Знак"/>
    <w:basedOn w:val="DefaultParagraphFont"/>
    <w:uiPriority w:val="99"/>
    <w:qFormat/>
    <w:locked/>
    <w:rsid w:val="006d1aca"/>
    <w:rPr>
      <w:rFonts w:ascii="Times New Roman" w:hAnsi="Times New Roman" w:cs="Times New Roman"/>
      <w:sz w:val="28"/>
      <w:szCs w:val="28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locked/>
    <w:rsid w:val="006d1aca"/>
    <w:rPr>
      <w:rFonts w:ascii="Times New Roman" w:hAnsi="Times New Roman" w:cs="Times New Roman"/>
      <w:sz w:val="28"/>
      <w:szCs w:val="28"/>
      <w:lang w:eastAsia="ru-RU"/>
    </w:rPr>
  </w:style>
  <w:style w:type="character" w:styleId="Strong">
    <w:name w:val="Strong"/>
    <w:basedOn w:val="DefaultParagraphFont"/>
    <w:uiPriority w:val="22"/>
    <w:qFormat/>
    <w:rsid w:val="008a193a"/>
    <w:rPr>
      <w:rFonts w:cs="Times New Roman"/>
      <w:b/>
      <w:bCs/>
    </w:rPr>
  </w:style>
  <w:style w:type="character" w:styleId="1" w:customStyle="1">
    <w:name w:val="Заголовок 1 Знак"/>
    <w:basedOn w:val="DefaultParagraphFont"/>
    <w:uiPriority w:val="9"/>
    <w:qFormat/>
    <w:rsid w:val="0038629b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подпись"/>
    <w:basedOn w:val="Normal"/>
    <w:qFormat/>
    <w:rsid w:val="00f644d6"/>
    <w:pPr>
      <w:tabs>
        <w:tab w:val="clear" w:pos="708"/>
        <w:tab w:val="left" w:pos="6237" w:leader="none"/>
      </w:tabs>
      <w:spacing w:lineRule="atLeast" w:line="240"/>
      <w:ind w:right="5670"/>
    </w:pPr>
    <w:rPr>
      <w:szCs w:val="20"/>
    </w:rPr>
  </w:style>
  <w:style w:type="paragraph" w:styleId="ConsPlusNormal" w:customStyle="1">
    <w:name w:val="ConsPlusNormal"/>
    <w:qFormat/>
    <w:rsid w:val="00ae08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2b044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28d9"/>
    <w:pPr>
      <w:suppressAutoHyphens w:val="true"/>
      <w:spacing w:before="0" w:after="0"/>
      <w:ind w:left="720"/>
      <w:contextualSpacing/>
    </w:pPr>
    <w:rPr>
      <w:sz w:val="24"/>
      <w:szCs w:val="24"/>
      <w:lang w:eastAsia="ar-SA"/>
    </w:rPr>
  </w:style>
  <w:style w:type="paragraph" w:styleId="Standard" w:customStyle="1">
    <w:name w:val="Standard"/>
    <w:qFormat/>
    <w:rsid w:val="009e08c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3"/>
    <w:uiPriority w:val="99"/>
    <w:rsid w:val="006d1ac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rsid w:val="006d1ac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8a193a"/>
    <w:pPr>
      <w:spacing w:before="75" w:after="75"/>
    </w:pPr>
    <w:rPr>
      <w:sz w:val="24"/>
      <w:szCs w:val="24"/>
    </w:rPr>
  </w:style>
  <w:style w:type="paragraph" w:styleId="NoSpacing">
    <w:name w:val="No Spacing"/>
    <w:uiPriority w:val="1"/>
    <w:qFormat/>
    <w:rsid w:val="003d28d5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Times New Roman" w:cs="Times New Roman"/>
      <w:color w:val="auto"/>
      <w:kern w:val="0"/>
      <w:sz w:val="22"/>
      <w:szCs w:val="22"/>
      <w:lang w:val="en-US" w:eastAsia="en-US" w:bidi="en-US"/>
    </w:rPr>
  </w:style>
  <w:style w:type="paragraph" w:styleId="Style19" w:customStyle="1">
    <w:name w:val="Содержимое таблицы"/>
    <w:basedOn w:val="Normal"/>
    <w:qFormat/>
    <w:rsid w:val="003d28d5"/>
    <w:pPr>
      <w:widowControl w:val="false"/>
      <w:suppressLineNumbers/>
      <w:suppressAutoHyphens w:val="true"/>
    </w:pPr>
    <w:rPr>
      <w:rFonts w:ascii="Courier New" w:hAnsi="Courier New" w:eastAsia="Courier New" w:cs="Courier New"/>
      <w:color w:val="000000"/>
      <w:sz w:val="24"/>
      <w:szCs w:val="24"/>
      <w:lang w:eastAsia="zh-CN"/>
    </w:rPr>
  </w:style>
  <w:style w:type="paragraph" w:styleId="Default" w:customStyle="1">
    <w:name w:val="Default"/>
    <w:qFormat/>
    <w:rsid w:val="000b631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6667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B8C97-505C-433C-B722-6D49A1AEC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LibreOffice/7.6.7.2$Linux_X86_64 LibreOffice_project/60$Build-2</Application>
  <AppVersion>15.0000</AppVersion>
  <Pages>6</Pages>
  <Words>832</Words>
  <Characters>6044</Characters>
  <CharactersWithSpaces>6775</CharactersWithSpaces>
  <Paragraphs>345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2019-06-25T13:20:00Z</dcterms:created>
  <dc:creator>Uzalo</dc:creator>
  <dc:description/>
  <dc:language>ru-RU</dc:language>
  <cp:lastModifiedBy/>
  <cp:lastPrinted>2019-06-25T12:15:00Z</cp:lastPrinted>
  <dcterms:modified xsi:type="dcterms:W3CDTF">2025-01-22T11:12:49Z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