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Федеральный закон от 02.05.2006 N 59-ФЗ</w:t>
              <w:br/>
              <w:t>(ред. от 28.12.2024)</w:t>
              <w:br/>
              <w:t>"О порядке рассмотрения обращений граждан Российской Федерации"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31.03.2025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4096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rPr/>
        <w:tc>
          <w:tcPr>
            <w:tcW w:w="5103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2 мая 2006 года</w:t>
            </w:r>
          </w:p>
        </w:tc>
        <w:tc>
          <w:tcPr>
            <w:tcW w:w="5103" w:type="dxa"/>
            <w:tcBorders/>
          </w:tcPr>
          <w:p>
            <w:pPr>
              <w:pStyle w:val="ConsPlusNormal"/>
              <w:jc w:val="right"/>
              <w:rPr/>
            </w:pPr>
            <w:r>
              <w:rPr>
                <w:sz w:val="24"/>
              </w:rPr>
              <w:t>N 59-ФЗ</w:t>
            </w:r>
          </w:p>
        </w:tc>
      </w:tr>
    </w:tbl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p>
      <w:pPr>
        <w:pStyle w:val="ConsPlusNormal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РОССИЙСКАЯ ФЕДЕРАЦИЯ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ФЕДЕРАЛЬНЫЙ ЗАКОН</w:t>
      </w:r>
    </w:p>
    <w:p>
      <w:pPr>
        <w:pStyle w:val="ConsPlusTitle"/>
        <w:jc w:val="center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 ПОРЯДКЕ РАССМОТРЕНИЯ ОБРАЩЕНИЙ</w:t>
      </w:r>
    </w:p>
    <w:p>
      <w:pPr>
        <w:pStyle w:val="ConsPlusTitle"/>
        <w:jc w:val="center"/>
        <w:rPr/>
      </w:pPr>
      <w:r>
        <w:rPr>
          <w:sz w:val="24"/>
        </w:rPr>
        <w:t>ГРАЖДАН РОССИЙСКОЙ ФЕДЕРАЦИИ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Принят</w:t>
      </w:r>
    </w:p>
    <w:p>
      <w:pPr>
        <w:pStyle w:val="ConsPlusNormal"/>
        <w:jc w:val="right"/>
        <w:rPr/>
      </w:pPr>
      <w:r>
        <w:rPr>
          <w:sz w:val="24"/>
        </w:rPr>
        <w:t>Государственной Думой</w:t>
      </w:r>
    </w:p>
    <w:p>
      <w:pPr>
        <w:pStyle w:val="ConsPlusNormal"/>
        <w:jc w:val="right"/>
        <w:rPr/>
      </w:pPr>
      <w:r>
        <w:rPr>
          <w:sz w:val="24"/>
        </w:rPr>
        <w:t>21 апреля 2006 года</w:t>
      </w:r>
    </w:p>
    <w:p>
      <w:pPr>
        <w:pStyle w:val="ConsPlusNormal"/>
        <w:jc w:val="right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Одобрен</w:t>
      </w:r>
    </w:p>
    <w:p>
      <w:pPr>
        <w:pStyle w:val="ConsPlusNormal"/>
        <w:jc w:val="right"/>
        <w:rPr/>
      </w:pPr>
      <w:r>
        <w:rPr>
          <w:sz w:val="24"/>
        </w:rPr>
        <w:t>Советом Федерации</w:t>
      </w:r>
    </w:p>
    <w:p>
      <w:pPr>
        <w:pStyle w:val="ConsPlusNormal"/>
        <w:jc w:val="right"/>
        <w:rPr/>
      </w:pPr>
      <w:r>
        <w:rPr>
          <w:sz w:val="24"/>
        </w:rPr>
        <w:t>26 апреля 2006 года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Федеральных законов от 29.06.2010 </w:t>
            </w:r>
            <w:hyperlink r:id="rId5" w:tgtFrame="Федеральный закон от 29.06.2010 N 126-ФЗ О внесении изменений в статью 11 Федерального закона О порядке рассмотрения обращений граждан Российской Федерации">
              <w:r>
                <w:rPr>
                  <w:rStyle w:val="ListLabel2"/>
                  <w:color w:val="0000FF"/>
                  <w:sz w:val="24"/>
                </w:rPr>
                <w:t>N 126-ФЗ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27.07.2010 </w:t>
            </w:r>
            <w:hyperlink r:id="rId6" w:tgtFrame="Федеральный закон от 27.07.2010 N 227-ФЗ (ред. от 12.12.2023)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">
              <w:r>
                <w:rPr>
                  <w:rStyle w:val="ListLabel2"/>
                  <w:color w:val="0000FF"/>
                  <w:sz w:val="24"/>
                </w:rPr>
                <w:t>N 227-ФЗ</w:t>
              </w:r>
            </w:hyperlink>
            <w:r>
              <w:rPr>
                <w:color w:val="392C69"/>
                <w:sz w:val="24"/>
              </w:rPr>
              <w:t xml:space="preserve">, от 07.05.2013 </w:t>
            </w:r>
            <w:hyperlink r:id="rId7" w:tgtFrame="Федеральный закон от 07.05.2013 N 80-ФЗ О внесении изменений в статью 5.59 Кодекса Российской Федерации об административных правонарушениях и статьи 1 и 2 Федерального закона О порядке рассмотрения обращений граждан Российской Федерации">
              <w:r>
                <w:rPr>
                  <w:rStyle w:val="ListLabel2"/>
                  <w:color w:val="0000FF"/>
                  <w:sz w:val="24"/>
                </w:rPr>
                <w:t>N 80-ФЗ</w:t>
              </w:r>
            </w:hyperlink>
            <w:r>
              <w:rPr>
                <w:color w:val="392C69"/>
                <w:sz w:val="24"/>
              </w:rPr>
              <w:t xml:space="preserve">, от 02.07.2013 </w:t>
            </w:r>
            <w:hyperlink r:id="rId8" w:tgtFrame="Федеральный закон от 02.07.2013 N 182-ФЗ О внесении изменений в статью 11 Федерального закона О порядке рассмотрения обращений граждан Российской Федерации">
              <w:r>
                <w:rPr>
                  <w:rStyle w:val="ListLabel2"/>
                  <w:color w:val="0000FF"/>
                  <w:sz w:val="24"/>
                </w:rPr>
                <w:t>N 182-ФЗ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24.11.2014 </w:t>
            </w:r>
            <w:hyperlink r:id="rId9" w:tgtFrame="Федеральный закон от 24.11.2014 N 357-ФЗ (ред. от 03.07.2016) О внесении изменений в Федеральный закон О правовом положении иностранных граждан в Российской Федерации">
              <w:r>
                <w:rPr>
                  <w:rStyle w:val="ListLabel2"/>
                  <w:color w:val="0000FF"/>
                  <w:sz w:val="24"/>
                </w:rPr>
                <w:t>N 357-ФЗ</w:t>
              </w:r>
            </w:hyperlink>
            <w:r>
              <w:rPr>
                <w:color w:val="392C69"/>
                <w:sz w:val="24"/>
              </w:rPr>
              <w:t xml:space="preserve">, от 03.11.2015 </w:t>
            </w:r>
            <w:hyperlink r:id="rId10" w:tgtFrame="Федеральный закон от 03.11.2015 N 305-ФЗ О внесении изменения в статью 13 Федерального закона О порядке рассмотрения обращений граждан Российской Федерации">
              <w:r>
                <w:rPr>
                  <w:rStyle w:val="ListLabel2"/>
                  <w:color w:val="0000FF"/>
                  <w:sz w:val="24"/>
                </w:rPr>
                <w:t>N 305-ФЗ</w:t>
              </w:r>
            </w:hyperlink>
            <w:r>
              <w:rPr>
                <w:color w:val="392C69"/>
                <w:sz w:val="24"/>
              </w:rPr>
              <w:t xml:space="preserve">, от 27.11.2017 </w:t>
            </w:r>
            <w:hyperlink r:id="rId11" w:tgtFrame="Федеральный закон от 27.11.2017 N 355-ФЗ О внесении изменений в Федеральный закон О порядке рассмотрения обращений граждан Российской Федерации">
              <w:r>
                <w:rPr>
                  <w:rStyle w:val="ListLabel2"/>
                  <w:color w:val="0000FF"/>
                  <w:sz w:val="24"/>
                </w:rPr>
                <w:t>N 355-ФЗ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27.12.2018 </w:t>
            </w:r>
            <w:hyperlink r:id="rId12" w:tgtFrame="Федеральный закон от 27.12.2018 N 528-ФЗ (ред. от 28.04.2023) О внесении изменений в отдельные законодательные акты Российской Федерации и признании утратившим силу пункта 2 части 2 статьи 22 Федерального закона О территориях опережающего социально-экономического развития в Российской Федерации">
              <w:r>
                <w:rPr>
                  <w:rStyle w:val="ListLabel2"/>
                  <w:color w:val="0000FF"/>
                  <w:sz w:val="24"/>
                </w:rPr>
                <w:t>N 528-ФЗ</w:t>
              </w:r>
            </w:hyperlink>
            <w:r>
              <w:rPr>
                <w:color w:val="392C69"/>
                <w:sz w:val="24"/>
              </w:rPr>
              <w:t xml:space="preserve">, от 04.08.2023 </w:t>
            </w:r>
            <w:hyperlink r:id="rId13" w:tgtFrame="Федеральный закон от 04.08.2023 N 480-ФЗ О внесении изменений в Федеральный закон О порядке рассмотрения обращений граждан Российской Федерации">
              <w:r>
                <w:rPr>
                  <w:rStyle w:val="ListLabel2"/>
                  <w:color w:val="0000FF"/>
                  <w:sz w:val="24"/>
                </w:rPr>
                <w:t>N 480-ФЗ</w:t>
              </w:r>
            </w:hyperlink>
            <w:r>
              <w:rPr>
                <w:color w:val="392C69"/>
                <w:sz w:val="24"/>
              </w:rPr>
              <w:t xml:space="preserve">, от 28.12.2024 </w:t>
            </w:r>
            <w:hyperlink r:id="rId14" w:tgtFrame="Федеральный закон от 28.12.2024 N 547-ФЗ О внесении изменений в Федеральный закон О порядке рассмотрения обращений граждан Российской Федерации">
              <w:r>
                <w:rPr>
                  <w:rStyle w:val="ListLabel2"/>
                  <w:color w:val="0000FF"/>
                  <w:sz w:val="24"/>
                </w:rPr>
                <w:t>N 547-ФЗ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с изм., внесенными </w:t>
            </w:r>
            <w:hyperlink r:id="rId15" w:tgtFrame="Постановление Конституционного Суда РФ от 18.07.2012 N 19-П По делу о проверке конституционности части 1 статьи 1, части 1 статьи 2 и статьи 3 Федерального закона О порядке рассмотрения обращений граждан Российской Федерации">
              <w:r>
                <w:rPr>
                  <w:rStyle w:val="ListLabel2"/>
                  <w:color w:val="0000FF"/>
                  <w:sz w:val="24"/>
                </w:rPr>
                <w:t>Постановлением</w:t>
              </w:r>
            </w:hyperlink>
            <w:r>
              <w:rPr>
                <w:color w:val="392C69"/>
                <w:sz w:val="24"/>
              </w:rPr>
              <w:t xml:space="preserve"> Конституционного Суда РФ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от 18.07.2012 N 19-П)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1. Сфера применения настоящего Федерального закона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6" w:tgtFrame="&quot;Конституция Российской Федерации">
        <w:r>
          <w:rPr>
            <w:rStyle w:val="ListLabel2"/>
            <w:color w:val="0000FF"/>
            <w:sz w:val="24"/>
          </w:rPr>
          <w:t>Конституцией</w:t>
        </w:r>
      </w:hyperlink>
      <w:r>
        <w:rPr>
          <w:sz w:val="24"/>
        </w:rP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7" w:tgtFrame="Федеральный конституционный закон от 21.07.1994 N 1-ФКЗ (ред. от 31.07.2023) О Конституционном Суде Российской Федерации">
        <w:r>
          <w:rPr>
            <w:rStyle w:val="ListLabel2"/>
            <w:color w:val="0000FF"/>
            <w:sz w:val="24"/>
          </w:rPr>
          <w:t>законами</w:t>
        </w:r>
      </w:hyperlink>
      <w:r>
        <w:rPr>
          <w:sz w:val="24"/>
        </w:rPr>
        <w:t xml:space="preserve"> и иными федеральными законами.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 и их должностными лицами.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4 введена Федеральным </w:t>
      </w:r>
      <w:hyperlink r:id="rId18" w:tgtFrame="Федеральный закон от 07.05.2013 N 80-ФЗ О внесении изменений в статью 5.59 Кодекса Российской Федерации об административных правонарушениях и статьи 1 и 2 Федерального закона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07.05.2013 N 80-ФЗ)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2. Право граждан на обращение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1 в ред. Федерального </w:t>
      </w:r>
      <w:hyperlink r:id="rId19" w:tgtFrame="Федеральный закон от 07.05.2013 N 80-ФЗ О внесении изменений в статью 5.59 Кодекса Российской Федерации об административных правонарушениях и статьи 1 и 2 Федерального закона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07.05.2013 N 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Рассмотрение обращений граждан осуществляется бесплатно.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3. Правовое регулирование правоотношений, связанных с рассмотрением обращений граждан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Правоотношения, связанные с рассмотрением обращений граждан, регулируются </w:t>
      </w:r>
      <w:hyperlink r:id="rId20" w:tgtFrame="&quot;Конституция Российской Федерации">
        <w:r>
          <w:rPr>
            <w:rStyle w:val="ListLabel2"/>
            <w:color w:val="0000FF"/>
            <w:sz w:val="24"/>
          </w:rPr>
          <w:t>Конституцией</w:t>
        </w:r>
      </w:hyperlink>
      <w:r>
        <w:rPr>
          <w:sz w:val="24"/>
        </w:rP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4. Основные термины, используемые в настоящем Федеральном законе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Для целей настоящего Федерального закона используются следующие основные термины: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портал), иной информационной системы государственного органа или органа местного самоуправления либо официального сайта государственного органа или органа местного самоуправления в информационно-телекоммуникационной сети "Интернет", обеспечивающих идентификацию и (или) аутентификацию граждан (если иное не установлено настоящим Федеральным законом), предложение, заявление или жалоба, а также устное обращение гражданина в государственный орган, орган местного самоуправления;</w:t>
      </w:r>
    </w:p>
    <w:p>
      <w:pPr>
        <w:pStyle w:val="ConsPlusNormal"/>
        <w:jc w:val="both"/>
        <w:rPr/>
      </w:pPr>
      <w:r>
        <w:rPr>
          <w:sz w:val="24"/>
        </w:rPr>
        <w:t xml:space="preserve">(п. 1 в ред. Федерального </w:t>
      </w:r>
      <w:hyperlink r:id="rId21" w:tgtFrame="Федеральный закон от 28.12.2024 N 547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28.12.2024 N 547-ФЗ)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5. Права гражданина при рассмотрении обращения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22" w:tgtFrame="Федеральный закон от 27.07.2010 N 227-ФЗ (ред. от 12.12.2023)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27.07.2010 N 227-ФЗ)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3" w:tgtFrame="Справочная информация: Перечень нормативных актов, относящих сведения к категории ограниченного доступа">
        <w:r>
          <w:rPr>
            <w:rStyle w:val="ListLabel2"/>
            <w:color w:val="0000FF"/>
            <w:sz w:val="24"/>
          </w:rPr>
          <w:t>тайну</w:t>
        </w:r>
      </w:hyperlink>
      <w:r>
        <w:rPr>
          <w:sz w:val="24"/>
        </w:rPr>
        <w:t>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14" w:tgtFrame="Статья 11. Порядок рассмотрения отдельных обращений">
        <w:r>
          <w:rPr>
            <w:rStyle w:val="ListLabel2"/>
            <w:color w:val="0000FF"/>
            <w:sz w:val="24"/>
          </w:rPr>
          <w:t>статье 11</w:t>
        </w:r>
      </w:hyperlink>
      <w:r>
        <w:rPr>
          <w:sz w:val="24"/>
        </w:rPr>
        <w:t xml:space="preserve"> настоящего Федерального закона, а в случае, предусмотренном </w:t>
      </w:r>
      <w:hyperlink w:anchor="P127" w:tgtFrame="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частью 4 статьи 10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Интернет&quot;, гражданину, направившему обращение, в течение семи дней со дня регистрации обращения сообщается электронный адрес официального са...">
        <w:r>
          <w:rPr>
            <w:rStyle w:val="ListLabel2"/>
            <w:color w:val="0000FF"/>
            <w:sz w:val="24"/>
          </w:rPr>
          <w:t>частью 5.1 статьи 11</w:t>
        </w:r>
      </w:hyperlink>
      <w:r>
        <w:rPr>
          <w:sz w:val="24"/>
        </w:rP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24" w:tgtFrame="Федеральный закон от 27.11.2017 N 355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27.11.2017 N 355-ФЗ)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5" w:tgtFrame="&quot;Кодекс административного судопроизводства Российской Федерации">
        <w:r>
          <w:rPr>
            <w:rStyle w:val="ListLabel2"/>
            <w:color w:val="0000FF"/>
            <w:sz w:val="24"/>
          </w:rPr>
          <w:t>законодательством</w:t>
        </w:r>
      </w:hyperlink>
      <w:r>
        <w:rPr>
          <w:sz w:val="24"/>
        </w:rPr>
        <w:t xml:space="preserve"> Российской Федерации;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обращаться с заявлением о прекращении рассмотрения обращения.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6. Гарантии безопасности гражданина в связи с его обращением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Запрещается </w:t>
      </w:r>
      <w:hyperlink r:id="rId26" w:tgtFrame="&quot;Обзор практики рассмотрения судами дел по спорам о защите чести, достоинства и деловой репутации">
        <w:r>
          <w:rPr>
            <w:rStyle w:val="ListLabel2"/>
            <w:color w:val="0000FF"/>
            <w:sz w:val="24"/>
          </w:rPr>
          <w:t>преследование</w:t>
        </w:r>
      </w:hyperlink>
      <w:r>
        <w:rPr>
          <w:sz w:val="24"/>
        </w:rP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  <w:bookmarkStart w:id="0" w:name="P70"/>
    </w:p>
    <w:p>
      <w:pPr>
        <w:pStyle w:val="ConsPlusNormal"/>
        <w:spacing w:before="240" w:after="0"/>
        <w:ind w:firstLine="540"/>
        <w:jc w:val="both"/>
        <w:rPr/>
      </w:pPr>
      <w:bookmarkEnd w:id="0"/>
      <w:r>
        <w:rPr>
          <w:sz w:val="24"/>
        </w:rP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7" w:tgtFrame="Определение Конституционного Суда РФ от 28.06.2012 N 1253-О Об отказе в принятии к рассмотрению жалобы гражданина Супруна Михаила Николаевича на нарушение его конституционных прав статьей 137 Уголовного кодекса Российской Федерации">
        <w:r>
          <w:rPr>
            <w:rStyle w:val="ListLabel2"/>
            <w:color w:val="0000FF"/>
            <w:sz w:val="24"/>
          </w:rPr>
          <w:t>частной жизни</w:t>
        </w:r>
      </w:hyperlink>
      <w:r>
        <w:rPr>
          <w:sz w:val="24"/>
        </w:rP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В целях обеспечения безопасности граждан в связи с их обращениями в органы, осуществляющие оперативно-разыскную деятельность или обеспечение безопасности Российской Федерации, к должностным лицам указанных органов нормативными правовыми актами федерального органа исполнительной власти в области внутренних дел, федерального органа исполнительной власти в области обеспечения безопасности, федерального органа исполнительной власти в области внешней разведки, федерального органа исполнительной власти в области государственной охраны может быть установлен </w:t>
      </w:r>
      <w:hyperlink r:id="rId28" w:tgtFrame="Приказ ФСБ России от 04.03.2025 N 102 Об установлении особого порядка направления обращений граждан в форме электронного документа в органы федеральной службы безопасности и их должностным лицам, а также направления ответов на такие обращения, уведомлений">
        <w:r>
          <w:rPr>
            <w:rStyle w:val="ListLabel2"/>
            <w:color w:val="0000FF"/>
            <w:sz w:val="24"/>
          </w:rPr>
          <w:t>особый порядок</w:t>
        </w:r>
      </w:hyperlink>
      <w:r>
        <w:rPr>
          <w:sz w:val="24"/>
        </w:rPr>
        <w:t xml:space="preserve"> направления обращений в форме электронного документа и направления ответов на обращения, уведомлений.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3 введена Федеральным </w:t>
      </w:r>
      <w:hyperlink r:id="rId29" w:tgtFrame="Федеральный закон от 28.12.2024 N 547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28.12.2024 N 547-ФЗ)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7. Требования к письменному обращению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Гражданин в своем обращении в письменной форме в обязательном порядке указывает либо наименование государственного органа или органа местного самоуправления, в которые направляет обращение в письменной форме,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жалобы, ставит личную подпись и дату.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30" w:tgtFrame="Федеральный закон от 04.08.2023 N 480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04.08.2023 N 480-ФЗ)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В случае необходимости в подтверждение своих доводов гражданин прилагает к обращению в письменной форме документы и материалы либо их копии.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31" w:tgtFrame="Федеральный закон от 04.08.2023 N 480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04.08.2023 N 480-ФЗ)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0" w:tgtFrame="Статья 10. Рассмотрение обращения">
        <w:r>
          <w:rPr>
            <w:rStyle w:val="ListLabel2"/>
            <w:color w:val="0000FF"/>
            <w:sz w:val="24"/>
          </w:rPr>
          <w:t>порядке</w:t>
        </w:r>
      </w:hyperlink>
      <w:r>
        <w:rPr>
          <w:sz w:val="24"/>
        </w:rP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 также указывает адрес электронной почты либо использует адрес (уникальный идентификатор) личного кабинета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по которым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Федеральных законов от 27.11.2017 </w:t>
      </w:r>
      <w:hyperlink r:id="rId32" w:tgtFrame="Федеральный закон от 27.11.2017 N 355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N 355-ФЗ</w:t>
        </w:r>
      </w:hyperlink>
      <w:r>
        <w:rPr>
          <w:sz w:val="24"/>
        </w:rPr>
        <w:t xml:space="preserve">, от 04.08.2023 </w:t>
      </w:r>
      <w:hyperlink r:id="rId33" w:tgtFrame="Федеральный закон от 04.08.2023 N 480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N 480-ФЗ</w:t>
        </w:r>
      </w:hyperlink>
      <w:r>
        <w:rPr>
          <w:sz w:val="24"/>
        </w:rPr>
        <w:t xml:space="preserve">, от 28.12.2024 </w:t>
      </w:r>
      <w:hyperlink r:id="rId34" w:tgtFrame="Федеральный закон от 28.12.2024 N 547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N 547-ФЗ</w:t>
        </w:r>
      </w:hyperlink>
      <w:r>
        <w:rPr>
          <w:sz w:val="24"/>
        </w:rPr>
        <w:t>)</w:t>
      </w:r>
    </w:p>
    <w:p>
      <w:pPr>
        <w:pStyle w:val="ConsPlusNormal"/>
        <w:ind w:firstLine="540"/>
        <w:jc w:val="both"/>
        <w:rPr/>
      </w:pPr>
      <w:r>
        <w:rPr/>
      </w:r>
      <w:bookmarkStart w:id="1" w:name="P83"/>
      <w:bookmarkStart w:id="2" w:name="P83"/>
      <w:bookmarkEnd w:id="2"/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bookmarkStart w:id="3" w:name="P83"/>
      <w:bookmarkEnd w:id="3"/>
      <w:r>
        <w:rPr>
          <w:sz w:val="24"/>
        </w:rPr>
        <w:t>Статья 8. Направление и регистрация письменного обращения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 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</w:t>
      </w:r>
      <w:hyperlink w:anchor="P121" w:tgtFrame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rStyle w:val="ListLabel2"/>
            <w:color w:val="0000FF"/>
            <w:sz w:val="24"/>
          </w:rPr>
          <w:t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3.1. Письменное обращение, содержащее информацию о фактах возможных нарушений </w:t>
      </w:r>
      <w:hyperlink r:id="rId35" w:tgtFrame="Федеральный закон от 18.07.2006 N 109-ФЗ (ред. от 08.08.2024) О миграционном учете иностранных граждан и лиц без гражданства в Российской Федерации">
        <w:r>
          <w:rPr>
            <w:rStyle w:val="ListLabel2"/>
            <w:color w:val="0000FF"/>
            <w:sz w:val="24"/>
          </w:rPr>
          <w:t>законодательства</w:t>
        </w:r>
      </w:hyperlink>
      <w:r>
        <w:rPr>
          <w:sz w:val="24"/>
        </w:rP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с уведомлением гражданина, направившего обращение, о переадресации его обращения, за исключением случая, указанного в </w:t>
      </w:r>
      <w:hyperlink w:anchor="P121" w:tgtFrame="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">
        <w:r>
          <w:rPr>
            <w:rStyle w:val="ListLabel2"/>
            <w:color w:val="0000FF"/>
            <w:sz w:val="24"/>
          </w:rPr>
          <w:t>части 4 статьи 11</w:t>
        </w:r>
      </w:hyperlink>
      <w:r>
        <w:rPr>
          <w:sz w:val="24"/>
        </w:rPr>
        <w:t xml:space="preserve"> настоящего Федерального закона.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3.1 введена Федеральным </w:t>
      </w:r>
      <w:hyperlink r:id="rId36" w:tgtFrame="Федеральный закон от 24.11.2014 N 357-ФЗ (ред. от 03.07.2016) О внесении изменений в Федеральный закон О правовом положении иностранных граждан в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24.11.2014 N 357-ФЗ; в ред. Федерального </w:t>
      </w:r>
      <w:hyperlink r:id="rId37" w:tgtFrame="Федеральный закон от 27.12.2018 N 528-ФЗ (ред. от 28.04.2023) О внесении изменений в отдельные законодательные акты Российской Федерации и признании утратившим силу пункта 2 части 2 статьи 22 Федерального закона О территориях опережающего социально-экономического развития в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27.12.2018 N 528-ФЗ)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В случае,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  <w:bookmarkStart w:id="4" w:name="P92"/>
    </w:p>
    <w:p>
      <w:pPr>
        <w:pStyle w:val="ConsPlusNormal"/>
        <w:spacing w:before="240" w:after="0"/>
        <w:ind w:firstLine="540"/>
        <w:jc w:val="both"/>
        <w:rPr/>
      </w:pPr>
      <w:bookmarkEnd w:id="4"/>
      <w:r>
        <w:rPr>
          <w:sz w:val="24"/>
        </w:rPr>
        <w:t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7. В случае, если в соответствии с запретом, предусмотренным </w:t>
      </w:r>
      <w:hyperlink w:anchor="P92" w:tgtFrame="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ых обжалуется.">
        <w:r>
          <w:rPr>
            <w:rStyle w:val="ListLabel2"/>
            <w:color w:val="0000FF"/>
            <w:sz w:val="24"/>
          </w:rPr>
          <w:t>частью 6</w:t>
        </w:r>
      </w:hyperlink>
      <w:r>
        <w:rPr>
          <w:sz w:val="24"/>
        </w:rP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38" w:tgtFrame="&quot;Кодекс административного судопроизводства Российской Федерации">
        <w:r>
          <w:rPr>
            <w:rStyle w:val="ListLabel2"/>
            <w:color w:val="0000FF"/>
            <w:sz w:val="24"/>
          </w:rPr>
          <w:t>порядке</w:t>
        </w:r>
      </w:hyperlink>
      <w:r>
        <w:rPr>
          <w:sz w:val="24"/>
        </w:rPr>
        <w:t xml:space="preserve"> в суд.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9. Обязательность принятия обращения к рассмотрению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>
      <w:pPr>
        <w:pStyle w:val="ConsPlusNormal"/>
        <w:ind w:firstLine="540"/>
        <w:jc w:val="both"/>
        <w:rPr/>
      </w:pPr>
      <w:r>
        <w:rPr/>
      </w:r>
      <w:bookmarkStart w:id="5" w:name="P100"/>
      <w:bookmarkStart w:id="6" w:name="P100"/>
      <w:bookmarkEnd w:id="6"/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bookmarkStart w:id="7" w:name="P100"/>
      <w:bookmarkEnd w:id="7"/>
      <w:r>
        <w:rPr>
          <w:sz w:val="24"/>
        </w:rPr>
        <w:t>Статья 10. Рассмотрение обращения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Государственный орган, орган местного самоуправления или должностное лицо: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39" w:tgtFrame="Федеральный закон от 27.07.2010 N 227-ФЗ (ред. от 12.12.2023) О внесении изменений в 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27.07.2010 N 227-ФЗ)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3) принимает меры, направленные на восстановление или защиту нарушенных прав, свобод и законных интересов гражданина;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14" w:tgtFrame="Статья 11. Порядок рассмотрения отдельных обращений">
        <w:r>
          <w:rPr>
            <w:rStyle w:val="ListLabel2"/>
            <w:color w:val="0000FF"/>
            <w:sz w:val="24"/>
          </w:rPr>
          <w:t>статье 11</w:t>
        </w:r>
      </w:hyperlink>
      <w:r>
        <w:rPr>
          <w:sz w:val="24"/>
        </w:rPr>
        <w:t xml:space="preserve"> настоящего Федерального закона;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  <w:bookmarkStart w:id="8" w:name="P109"/>
    </w:p>
    <w:p>
      <w:pPr>
        <w:pStyle w:val="ConsPlusNormal"/>
        <w:spacing w:before="240" w:after="0"/>
        <w:ind w:firstLine="540"/>
        <w:jc w:val="both"/>
        <w:rPr/>
      </w:pPr>
      <w:bookmarkEnd w:id="8"/>
      <w:r>
        <w:rPr>
          <w:sz w:val="24"/>
        </w:rPr>
        <w:t xml:space="preserve">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40" w:tgtFrame="Справочная информация: Перечень нормативных актов, относящих сведения к категории ограниченного доступа">
        <w:r>
          <w:rPr>
            <w:rStyle w:val="ListLabel2"/>
            <w:color w:val="0000FF"/>
            <w:sz w:val="24"/>
          </w:rPr>
          <w:t>тайну</w:t>
        </w:r>
      </w:hyperlink>
      <w:r>
        <w:rPr>
          <w:sz w:val="24"/>
        </w:rPr>
        <w:t>, и для которых установлен особый порядок предоставления.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  <w:bookmarkStart w:id="9" w:name="P111"/>
    </w:p>
    <w:p>
      <w:pPr>
        <w:pStyle w:val="ConsPlusNormal"/>
        <w:spacing w:before="240" w:after="0"/>
        <w:ind w:firstLine="540"/>
        <w:jc w:val="both"/>
        <w:rPr/>
      </w:pPr>
      <w:bookmarkEnd w:id="9"/>
      <w:r>
        <w:rPr>
          <w:sz w:val="24"/>
        </w:rPr>
        <w:t xml:space="preserve">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Единого портала или иной информационной системы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 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0" w:tgtFrame="2. При рассмотрении обращения не допускается разглашение сведений, содержащихся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">
        <w:r>
          <w:rPr>
            <w:rStyle w:val="ListLabel2"/>
            <w:color w:val="0000FF"/>
            <w:sz w:val="24"/>
          </w:rPr>
          <w:t>части 2 статьи 6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Федеральных законов от 27.11.2017 </w:t>
      </w:r>
      <w:hyperlink r:id="rId41" w:tgtFrame="Федеральный закон от 27.11.2017 N 355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N 355-ФЗ</w:t>
        </w:r>
      </w:hyperlink>
      <w:r>
        <w:rPr>
          <w:sz w:val="24"/>
        </w:rPr>
        <w:t xml:space="preserve">, от 04.08.2023 </w:t>
      </w:r>
      <w:hyperlink r:id="rId42" w:tgtFrame="Федеральный закон от 04.08.2023 N 480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N 480-ФЗ</w:t>
        </w:r>
      </w:hyperlink>
      <w:r>
        <w:rPr>
          <w:sz w:val="24"/>
        </w:rPr>
        <w:t xml:space="preserve">, от 28.12.2024 </w:t>
      </w:r>
      <w:hyperlink r:id="rId43" w:tgtFrame="Федеральный закон от 28.12.2024 N 547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N 547-ФЗ</w:t>
        </w:r>
      </w:hyperlink>
      <w:r>
        <w:rPr>
          <w:sz w:val="24"/>
        </w:rPr>
        <w:t>)</w:t>
      </w:r>
    </w:p>
    <w:p>
      <w:pPr>
        <w:pStyle w:val="ConsPlusNormal"/>
        <w:ind w:firstLine="540"/>
        <w:jc w:val="both"/>
        <w:rPr/>
      </w:pPr>
      <w:r>
        <w:rPr/>
      </w:r>
      <w:bookmarkStart w:id="10" w:name="P114"/>
      <w:bookmarkStart w:id="11" w:name="P114"/>
      <w:bookmarkEnd w:id="11"/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bookmarkStart w:id="12" w:name="P114"/>
      <w:bookmarkEnd w:id="12"/>
      <w:r>
        <w:rPr>
          <w:sz w:val="24"/>
        </w:rPr>
        <w:t>Статья 11. Порядок рассмотрения отдельных обращений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44" w:tgtFrame="Федеральный закон от 02.07.2013 N 182-ФЗ О внесении изменений в статью 11 Федерального закона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02.07.2013 N 182-ФЗ)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45" w:tgtFrame="&quot;Гражданский процессуальный кодекс Российской Федерации">
        <w:r>
          <w:rPr>
            <w:rStyle w:val="ListLabel2"/>
            <w:color w:val="0000FF"/>
            <w:sz w:val="24"/>
          </w:rPr>
          <w:t>порядка</w:t>
        </w:r>
      </w:hyperlink>
      <w:r>
        <w:rPr>
          <w:sz w:val="24"/>
        </w:rPr>
        <w:t xml:space="preserve"> обжалования данного судебного решения.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46" w:tgtFrame="Федеральный закон от 29.06.2010 N 126-ФЗ О внесении изменений в статью 11 Федерального закона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29.06.2010 N 126-ФЗ)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bookmarkStart w:id="13" w:name="P121"/>
    </w:p>
    <w:p>
      <w:pPr>
        <w:pStyle w:val="ConsPlusNormal"/>
        <w:spacing w:before="240" w:after="0"/>
        <w:ind w:firstLine="540"/>
        <w:jc w:val="both"/>
        <w:rPr/>
      </w:pPr>
      <w:bookmarkEnd w:id="13"/>
      <w:r>
        <w:rPr>
          <w:sz w:val="24"/>
        </w:rPr>
        <w:t>4. В случае,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47" w:tgtFrame="Федеральный закон от 29.06.2010 N 126-ФЗ О внесении изменений в статью 11 Федерального закона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29.06.2010 N 126-ФЗ)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4.1. 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4.1 введена Федеральным </w:t>
      </w:r>
      <w:hyperlink r:id="rId48" w:tgtFrame="Федеральный закон от 27.11.2017 N 355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27.11.2017 N 355-ФЗ)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49" w:tgtFrame="Федеральный закон от 02.07.2013 N 182-ФЗ О внесении изменений в статью 11 Федерального закона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02.07.2013 N 182-ФЗ)</w:t>
      </w:r>
      <w:bookmarkStart w:id="14" w:name="P127"/>
    </w:p>
    <w:p>
      <w:pPr>
        <w:pStyle w:val="ConsPlusNormal"/>
        <w:spacing w:before="240" w:after="0"/>
        <w:ind w:firstLine="540"/>
        <w:jc w:val="both"/>
        <w:rPr/>
      </w:pPr>
      <w:bookmarkEnd w:id="14"/>
      <w:r>
        <w:rPr>
          <w:sz w:val="24"/>
        </w:rPr>
        <w:t xml:space="preserve">5.1. 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w:anchor="P111" w:tgtFrame="4. 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либо по адресу (уникальному идентификатору) личного кабинета гражданина на Едином портале или в иной информационной системе государственного органа или органа местного самоуправления, обеспечивающей идентификацию и (или) аутентификацию гражданина, при использовании Еди...">
        <w:r>
          <w:rPr>
            <w:rStyle w:val="ListLabel2"/>
            <w:color w:val="0000FF"/>
            <w:sz w:val="24"/>
          </w:rPr>
          <w:t>частью 4 статьи 10</w:t>
        </w:r>
      </w:hyperlink>
      <w:r>
        <w:rPr>
          <w:sz w:val="24"/>
        </w:rP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5.1 введена Федеральным </w:t>
      </w:r>
      <w:hyperlink r:id="rId50" w:tgtFrame="Федеральный закон от 27.11.2017 N 355-ФЗ О внесении изменений в Федеральный закон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27.11.2017 N 355-ФЗ)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6.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51" w:tgtFrame="Справочная информация: Перечень нормативных актов, относящих сведения к категории ограниченного доступа">
        <w:r>
          <w:rPr>
            <w:rStyle w:val="ListLabel2"/>
            <w:color w:val="0000FF"/>
            <w:sz w:val="24"/>
          </w:rPr>
          <w:t>тайну</w:t>
        </w:r>
      </w:hyperlink>
      <w:r>
        <w:rPr>
          <w:sz w:val="24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12. Сроки рассмотрения письменного обращения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36" w:tgtFrame="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">
        <w:r>
          <w:rPr>
            <w:rStyle w:val="ListLabel2"/>
            <w:color w:val="0000FF"/>
            <w:sz w:val="24"/>
          </w:rPr>
          <w:t>части 1.1</w:t>
        </w:r>
      </w:hyperlink>
      <w:r>
        <w:rPr>
          <w:sz w:val="24"/>
        </w:rPr>
        <w:t xml:space="preserve"> настоящей статьи.</w:t>
      </w:r>
    </w:p>
    <w:p>
      <w:pPr>
        <w:pStyle w:val="ConsPlusNormal"/>
        <w:jc w:val="both"/>
        <w:rPr/>
      </w:pPr>
      <w:r>
        <w:rPr>
          <w:sz w:val="24"/>
        </w:rPr>
        <w:t xml:space="preserve">(в ред. Федерального </w:t>
      </w:r>
      <w:hyperlink r:id="rId52" w:tgtFrame="Федеральный закон от 24.11.2014 N 357-ФЗ (ред. от 03.07.2016) О внесении изменений в Федеральный закон О правовом положении иностранных граждан в Российской Федерации">
        <w:r>
          <w:rPr>
            <w:rStyle w:val="ListLabel2"/>
            <w:color w:val="0000FF"/>
            <w:sz w:val="24"/>
          </w:rPr>
          <w:t>закона</w:t>
        </w:r>
      </w:hyperlink>
      <w:r>
        <w:rPr>
          <w:sz w:val="24"/>
        </w:rPr>
        <w:t xml:space="preserve"> от 24.11.2014 N 357-ФЗ)</w:t>
      </w:r>
      <w:bookmarkStart w:id="15" w:name="P136"/>
    </w:p>
    <w:p>
      <w:pPr>
        <w:pStyle w:val="ConsPlusNormal"/>
        <w:spacing w:before="240" w:after="0"/>
        <w:ind w:firstLine="540"/>
        <w:jc w:val="both"/>
        <w:rPr/>
      </w:pPr>
      <w:bookmarkEnd w:id="15"/>
      <w:r>
        <w:rPr>
          <w:sz w:val="24"/>
        </w:rPr>
        <w:t>1.1. Письменное обращение, поступившее высшему должностному лицу субъекта Российской Федерации (руководителю высшего исполнительного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1.1 введена Федеральным </w:t>
      </w:r>
      <w:hyperlink r:id="rId53" w:tgtFrame="Федеральный закон от 24.11.2014 N 357-ФЗ (ред. от 03.07.2016) О внесении изменений в Федеральный закон О правовом положении иностранных граждан в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24.11.2014 N 357-ФЗ)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В исключительных случаях, а также в случае направления запроса, предусмотренного частью 2 </w:t>
      </w:r>
      <w:hyperlink w:anchor="P109" w:tgtFrame="2. 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тайну, и для которых установлен ос...">
        <w:r>
          <w:rPr>
            <w:rStyle w:val="ListLabel2"/>
            <w:color w:val="0000FF"/>
            <w:sz w:val="24"/>
          </w:rPr>
          <w:t>статьи 10</w:t>
        </w:r>
      </w:hyperlink>
      <w:r>
        <w:rPr>
          <w:sz w:val="24"/>
        </w:rP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13. Личный прием граждан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2. При личном приеме гражданин предъявляет </w:t>
      </w:r>
      <w:hyperlink r:id="rId54" w:tgtFrame="Справочная информация: Документы, удостоверяющие личность">
        <w:r>
          <w:rPr>
            <w:rStyle w:val="ListLabel2"/>
            <w:color w:val="0000FF"/>
            <w:sz w:val="24"/>
          </w:rPr>
          <w:t>документ</w:t>
        </w:r>
      </w:hyperlink>
      <w:r>
        <w:rPr>
          <w:sz w:val="24"/>
        </w:rPr>
        <w:t>, удостоверяющий его личность.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3. Содержание устного обращения заносится в карточку личного приема гражданина. В случае,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5. В случае,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>
      <w:pPr>
        <w:pStyle w:val="ConsPlusNormal"/>
        <w:jc w:val="both"/>
        <w:rPr/>
      </w:pPr>
      <w:r>
        <w:rPr>
          <w:sz w:val="24"/>
        </w:rPr>
        <w:t xml:space="preserve">(часть 7 введена Федеральным </w:t>
      </w:r>
      <w:hyperlink r:id="rId55" w:tgtFrame="Федеральный закон от 03.11.2015 N 305-ФЗ О внесении изменения в статью 13 Федерального закона О порядке рассмотрения обращений граждан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03.11.2015 N 305-ФЗ)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14. Контроль за соблюдением порядка рассмотрения обращений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56" w:tgtFrame="Указ Президента РФ от 17.04.2017 N 171 О мониторинге и анализе результатов рассмотрения обращений граждан и организаций">
        <w:r>
          <w:rPr>
            <w:rStyle w:val="ListLabel2"/>
            <w:color w:val="0000FF"/>
            <w:sz w:val="24"/>
          </w:rPr>
          <w:t>анализируют</w:t>
        </w:r>
      </w:hyperlink>
      <w:r>
        <w:rPr>
          <w:sz w:val="24"/>
        </w:rP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15. Ответственность за нарушение настоящего Федерального закона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Лица, виновные в нарушении настоящего Федерального закона, несут ответственность, предусмотренную </w:t>
      </w:r>
      <w:hyperlink r:id="rId57" w:tgtFrame="&quot;Кодекс Российской Федерации об административных правонарушениях">
        <w:r>
          <w:rPr>
            <w:rStyle w:val="ListLabel2"/>
            <w:color w:val="0000FF"/>
            <w:sz w:val="24"/>
          </w:rPr>
          <w:t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16. Возмещение причиненных убытков и взыскание понесенных расходов при рассмотрении обращений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>2. В случае,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Признать не действующими на территории Российской Федерации: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1) </w:t>
      </w:r>
      <w:hyperlink r:id="rId58" w:tgtFrame="Указ Президиума ВС СССР от 12.04.1968 N 2534-VII (ред. от 02.02.1988) О порядке рассмотрения предложений, заявлений и жалоб граждан">
        <w:r>
          <w:rPr>
            <w:rStyle w:val="ListLabel2"/>
            <w:color w:val="0000FF"/>
            <w:sz w:val="24"/>
          </w:rPr>
          <w:t>Указ</w:t>
        </w:r>
      </w:hyperlink>
      <w:r>
        <w:rPr>
          <w:sz w:val="24"/>
        </w:rP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2) </w:t>
      </w:r>
      <w:hyperlink r:id="rId59" w:tgtFrame="Ссылка на КонсультантПлюс">
        <w:r>
          <w:rPr>
            <w:rStyle w:val="ListLabel2"/>
            <w:color w:val="0000FF"/>
            <w:sz w:val="24"/>
          </w:rPr>
          <w:t>Закон</w:t>
        </w:r>
      </w:hyperlink>
      <w:r>
        <w:rPr>
          <w:sz w:val="24"/>
        </w:rP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3) </w:t>
      </w:r>
      <w:hyperlink r:id="rId60" w:tgtFrame="Ссылка на КонсультантПлюс">
        <w:r>
          <w:rPr>
            <w:rStyle w:val="ListLabel2"/>
            <w:color w:val="0000FF"/>
            <w:sz w:val="24"/>
          </w:rPr>
          <w:t>Указ</w:t>
        </w:r>
      </w:hyperlink>
      <w:r>
        <w:rPr>
          <w:sz w:val="24"/>
        </w:rP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4) </w:t>
      </w:r>
      <w:hyperlink r:id="rId61" w:tgtFrame="Ссылка на КонсультантПлюс">
        <w:r>
          <w:rPr>
            <w:rStyle w:val="ListLabel2"/>
            <w:color w:val="0000FF"/>
            <w:sz w:val="24"/>
          </w:rPr>
          <w:t>Закон</w:t>
        </w:r>
      </w:hyperlink>
      <w:r>
        <w:rPr>
          <w:sz w:val="24"/>
        </w:rP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предложений, заявлений и жалоб граждан";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5) </w:t>
      </w:r>
      <w:hyperlink r:id="rId62" w:tgtFrame="Ссылка на КонсультантПлюс">
        <w:r>
          <w:rPr>
            <w:rStyle w:val="ListLabel2"/>
            <w:color w:val="0000FF"/>
            <w:sz w:val="24"/>
          </w:rPr>
          <w:t>Указ</w:t>
        </w:r>
      </w:hyperlink>
      <w:r>
        <w:rPr>
          <w:sz w:val="24"/>
        </w:rP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</w:p>
    <w:p>
      <w:pPr>
        <w:pStyle w:val="ConsPlusNormal"/>
        <w:spacing w:before="240" w:after="0"/>
        <w:ind w:firstLine="540"/>
        <w:jc w:val="both"/>
        <w:rPr/>
      </w:pPr>
      <w:r>
        <w:rPr>
          <w:sz w:val="24"/>
        </w:rPr>
        <w:t xml:space="preserve">6) </w:t>
      </w:r>
      <w:hyperlink r:id="rId63" w:tgtFrame="Ссылка на КонсультантПлюс">
        <w:r>
          <w:rPr>
            <w:rStyle w:val="ListLabel2"/>
            <w:color w:val="0000FF"/>
            <w:sz w:val="24"/>
          </w:rPr>
          <w:t>Закон</w:t>
        </w:r>
      </w:hyperlink>
      <w:r>
        <w:rPr>
          <w:sz w:val="24"/>
        </w:rP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 граждан".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Title"/>
        <w:numPr>
          <w:ilvl w:val="0"/>
          <w:numId w:val="0"/>
        </w:numPr>
        <w:ind w:firstLine="540"/>
        <w:jc w:val="both"/>
        <w:outlineLvl w:val="0"/>
        <w:rPr/>
      </w:pPr>
      <w:r>
        <w:rPr>
          <w:sz w:val="24"/>
        </w:rPr>
        <w:t>Статья 18. Вступление в силу настоящего Федерального закона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>Настоящий Федеральный закон вступает в силу по истечении 180 дней после дня его официального опубликования.</w:t>
      </w:r>
    </w:p>
    <w:p>
      <w:pPr>
        <w:pStyle w:val="ConsPlusNormal"/>
        <w:ind w:firstLine="540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Президент</w:t>
      </w:r>
    </w:p>
    <w:p>
      <w:pPr>
        <w:pStyle w:val="ConsPlusNormal"/>
        <w:jc w:val="right"/>
        <w:rPr/>
      </w:pPr>
      <w:r>
        <w:rPr>
          <w:sz w:val="24"/>
        </w:rPr>
        <w:t>Российской Федерации</w:t>
      </w:r>
    </w:p>
    <w:p>
      <w:pPr>
        <w:pStyle w:val="ConsPlusNormal"/>
        <w:jc w:val="right"/>
        <w:rPr/>
      </w:pPr>
      <w:r>
        <w:rPr>
          <w:sz w:val="24"/>
        </w:rPr>
        <w:t>В.ПУТИН</w:t>
      </w:r>
    </w:p>
    <w:p>
      <w:pPr>
        <w:pStyle w:val="ConsPlusNormal"/>
        <w:rPr/>
      </w:pPr>
      <w:r>
        <w:rPr>
          <w:sz w:val="24"/>
        </w:rPr>
        <w:t>Москва, Кремль</w:t>
      </w:r>
    </w:p>
    <w:p>
      <w:pPr>
        <w:pStyle w:val="ConsPlusNormal"/>
        <w:spacing w:before="240" w:after="0"/>
        <w:rPr/>
      </w:pPr>
      <w:r>
        <w:rPr>
          <w:sz w:val="24"/>
        </w:rPr>
        <w:t>2 мая 2006 года</w:t>
      </w:r>
    </w:p>
    <w:p>
      <w:pPr>
        <w:pStyle w:val="ConsPlusNormal"/>
        <w:spacing w:before="240" w:after="0"/>
        <w:rPr/>
      </w:pPr>
      <w:r>
        <w:rPr>
          <w:sz w:val="24"/>
        </w:rPr>
        <w:t>N 59-ФЗ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64"/>
      <w:headerReference w:type="first" r:id="rId65"/>
      <w:footerReference w:type="default" r:id="rId66"/>
      <w:footerReference w:type="first" r:id="rId67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Open Sans"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12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12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31.03.2025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Федеральный закон от 02.05.2006 N 59-ФЗ</w:t>
            <w:br/>
            <w:t>(ред. от 28.12.2024)</w:t>
            <w:br/>
            <w:t>"О порядке рассмотрения обращений граждан Российской Федера...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31.03.2025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WenQuanYi Micro Hei" w:cs="Lohit Devanagari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Calibri" w:hAnsi="Calibri" w:eastAsia="WenQuanYi Micro Hei" w:cs="Lohit Devanagari"/>
      <w:color w:val="auto"/>
      <w:kern w:val="2"/>
      <w:sz w:val="22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2"/>
      <w:sz w:val="24"/>
      <w:szCs w:val="24"/>
      <w:lang w:val="ru-RU" w:eastAsia="zh-CN" w:bidi="hi-IN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2"/>
      <w:sz w:val="24"/>
      <w:szCs w:val="24"/>
      <w:lang w:val="ru-RU" w:eastAsia="zh-CN" w:bidi="hi-IN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18"/>
      <w:szCs w:val="24"/>
      <w:lang w:val="ru-RU" w:eastAsia="zh-CN" w:bidi="hi-IN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20"/>
      <w:szCs w:val="24"/>
      <w:lang w:val="ru-RU" w:eastAsia="zh-CN" w:bidi="hi-IN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2"/>
      <w:sz w:val="26"/>
      <w:szCs w:val="24"/>
      <w:lang w:val="ru-RU" w:eastAsia="zh-CN" w:bidi="hi-IN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2"/>
      <w:sz w:val="24"/>
      <w:szCs w:val="24"/>
      <w:lang w:val="ru-RU" w:eastAsia="zh-CN" w:bidi="hi-IN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3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4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59" Type="http://schemas.openxmlformats.org/officeDocument/2006/relationships/hyperlink" Target="https://login.consultant.ru/link/?req=doc&amp;base=ESU&amp;n=2903&amp;date=31.03.2025" TargetMode="External"/><Relationship Id="rId60" Type="http://schemas.openxmlformats.org/officeDocument/2006/relationships/hyperlink" Target="https://login.consultant.ru/link/?req=doc&amp;base=ESU&amp;n=6801&amp;date=31.03.2025" TargetMode="External"/><Relationship Id="rId61" Type="http://schemas.openxmlformats.org/officeDocument/2006/relationships/hyperlink" Target="https://login.consultant.ru/link/?req=doc&amp;base=ESU&amp;n=15445&amp;date=31.03.2025&amp;dst=100009&amp;field=134" TargetMode="External"/><Relationship Id="rId62" Type="http://schemas.openxmlformats.org/officeDocument/2006/relationships/hyperlink" Target="https://login.consultant.ru/link/?req=doc&amp;base=ESU&amp;n=7935&amp;date=31.03.2025" TargetMode="External"/><Relationship Id="rId63" Type="http://schemas.openxmlformats.org/officeDocument/2006/relationships/hyperlink" Target="https://login.consultant.ru/link/?req=doc&amp;base=ESU&amp;n=43655&amp;date=31.03.2025&amp;dst=100017&amp;field=134" TargetMode="External"/><Relationship Id="rId64" Type="http://schemas.openxmlformats.org/officeDocument/2006/relationships/header" Target="header1.xml"/><Relationship Id="rId65" Type="http://schemas.openxmlformats.org/officeDocument/2006/relationships/header" Target="header2.xml"/><Relationship Id="rId66" Type="http://schemas.openxmlformats.org/officeDocument/2006/relationships/footer" Target="footer1.xml"/><Relationship Id="rId67" Type="http://schemas.openxmlformats.org/officeDocument/2006/relationships/footer" Target="footer2.xml"/><Relationship Id="rId68" Type="http://schemas.openxmlformats.org/officeDocument/2006/relationships/fontTable" Target="fontTable.xml"/><Relationship Id="rId69" Type="http://schemas.openxmlformats.org/officeDocument/2006/relationships/settings" Target="settings.xml"/><Relationship Id="rId7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12</Pages>
  <Words>3626</Words>
  <Characters>25086</Characters>
  <CharactersWithSpaces>28561</CharactersWithSpaces>
  <Paragraphs>156</Paragraphs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2025-03-31T06:39:27Z</dcterms:created>
  <dc:creator/>
  <dc:description/>
  <dc:language>ru-RU</dc:language>
  <cp:lastModifiedBy/>
  <cp:revision>0</cp:revision>
  <dc:subject/>
  <dc:title>Федеральный закон от 02.05.2006 N 59-ФЗ
(ред. от 28.12.2024)
"О порядке рассмотрения обращений граждан Российской Федерации"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